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65083622"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413840">
        <w:rPr>
          <w:rFonts w:cs="Arial"/>
          <w:b/>
          <w:bCs/>
          <w:sz w:val="24"/>
          <w:szCs w:val="24"/>
        </w:rPr>
        <w:t>7</w:t>
      </w:r>
      <w:r w:rsidR="00996548">
        <w:rPr>
          <w:rFonts w:cs="Arial"/>
          <w:b/>
          <w:bCs/>
          <w:sz w:val="24"/>
          <w:szCs w:val="24"/>
        </w:rPr>
        <w:t>bis-</w:t>
      </w:r>
      <w:r w:rsidR="0047381D">
        <w:rPr>
          <w:rFonts w:cs="Arial"/>
          <w:b/>
          <w:bCs/>
          <w:sz w:val="24"/>
          <w:szCs w:val="24"/>
        </w:rPr>
        <w:t>e</w:t>
      </w:r>
      <w:r w:rsidRPr="007D3E81">
        <w:rPr>
          <w:rFonts w:cs="Arial"/>
          <w:b/>
          <w:sz w:val="24"/>
          <w:szCs w:val="24"/>
        </w:rPr>
        <w:tab/>
      </w:r>
      <w:r w:rsidR="00D1670D" w:rsidRPr="00D1670D">
        <w:rPr>
          <w:b/>
          <w:i/>
          <w:noProof/>
          <w:sz w:val="28"/>
        </w:rPr>
        <w:t>R3-22</w:t>
      </w:r>
      <w:r w:rsidR="003918BA">
        <w:rPr>
          <w:b/>
          <w:i/>
          <w:noProof/>
          <w:sz w:val="28"/>
        </w:rPr>
        <w:t>5469</w:t>
      </w:r>
    </w:p>
    <w:p w14:paraId="4E122FAD" w14:textId="3241DE96" w:rsidR="00BC66B9" w:rsidRDefault="00413840"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b/>
          <w:bCs/>
          <w:sz w:val="24"/>
        </w:rPr>
        <w:t>1</w:t>
      </w:r>
      <w:r w:rsidR="00996548">
        <w:rPr>
          <w:b/>
          <w:bCs/>
          <w:sz w:val="24"/>
        </w:rPr>
        <w:t>0</w:t>
      </w:r>
      <w:r w:rsidRPr="008D5EBF">
        <w:rPr>
          <w:rFonts w:hint="eastAsia"/>
          <w:b/>
          <w:bCs/>
          <w:sz w:val="24"/>
          <w:vertAlign w:val="superscript"/>
          <w:lang w:eastAsia="zh-CN"/>
        </w:rPr>
        <w:t>t</w:t>
      </w:r>
      <w:r w:rsidRPr="008D5EBF">
        <w:rPr>
          <w:b/>
          <w:bCs/>
          <w:sz w:val="24"/>
          <w:vertAlign w:val="superscript"/>
          <w:lang w:eastAsia="zh-CN"/>
        </w:rPr>
        <w:t>h</w:t>
      </w:r>
      <w:r>
        <w:rPr>
          <w:b/>
          <w:bCs/>
          <w:sz w:val="24"/>
          <w:lang w:eastAsia="zh-CN"/>
        </w:rPr>
        <w:t xml:space="preserve"> – </w:t>
      </w:r>
      <w:r w:rsidR="00996548">
        <w:rPr>
          <w:b/>
          <w:bCs/>
          <w:sz w:val="24"/>
          <w:lang w:eastAsia="zh-CN"/>
        </w:rPr>
        <w:t>18</w:t>
      </w:r>
      <w:r w:rsidRPr="008D5EBF">
        <w:rPr>
          <w:b/>
          <w:bCs/>
          <w:sz w:val="24"/>
          <w:vertAlign w:val="superscript"/>
          <w:lang w:eastAsia="zh-CN"/>
        </w:rPr>
        <w:t>th</w:t>
      </w:r>
      <w:r>
        <w:rPr>
          <w:b/>
          <w:bCs/>
          <w:sz w:val="24"/>
          <w:lang w:eastAsia="zh-CN"/>
        </w:rPr>
        <w:t xml:space="preserve"> </w:t>
      </w:r>
      <w:r w:rsidR="00996548">
        <w:rPr>
          <w:b/>
          <w:bCs/>
          <w:sz w:val="24"/>
          <w:lang w:eastAsia="zh-CN"/>
        </w:rPr>
        <w:t>October</w:t>
      </w:r>
      <w:r w:rsidRPr="00143EEA">
        <w:rPr>
          <w:b/>
          <w:bCs/>
          <w:sz w:val="24"/>
        </w:rPr>
        <w:t xml:space="preserve"> 202</w:t>
      </w:r>
      <w:r>
        <w:rPr>
          <w:b/>
          <w:bCs/>
          <w:sz w:val="24"/>
        </w:rPr>
        <w:t>2</w:t>
      </w:r>
    </w:p>
    <w:p w14:paraId="5977401F" w14:textId="77777777" w:rsidR="00945A08" w:rsidRPr="00DC3911" w:rsidRDefault="00945A08" w:rsidP="00246389">
      <w:pPr>
        <w:pStyle w:val="ac"/>
        <w:rPr>
          <w:rFonts w:eastAsiaTheme="minorEastAsia"/>
          <w:lang w:eastAsia="zh-CN"/>
        </w:rPr>
      </w:pPr>
    </w:p>
    <w:p w14:paraId="061B5772" w14:textId="0B7BE35A"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D1670D" w:rsidRPr="00D1670D">
        <w:rPr>
          <w:rFonts w:ascii="Arial" w:hAnsi="Arial" w:cs="Arial"/>
          <w:b/>
          <w:bCs/>
          <w:sz w:val="24"/>
          <w:lang w:val="en-US"/>
        </w:rPr>
        <w:t>9.</w:t>
      </w:r>
      <w:r w:rsidR="00390991">
        <w:rPr>
          <w:rFonts w:ascii="Arial" w:hAnsi="Arial" w:cs="Arial"/>
          <w:b/>
          <w:bCs/>
          <w:sz w:val="24"/>
          <w:lang w:val="en-US"/>
        </w:rPr>
        <w:t>2.</w:t>
      </w:r>
      <w:r w:rsidR="008352C3">
        <w:rPr>
          <w:rFonts w:ascii="Arial" w:hAnsi="Arial" w:cs="Arial"/>
          <w:b/>
          <w:bCs/>
          <w:sz w:val="24"/>
          <w:lang w:val="en-US"/>
        </w:rPr>
        <w:t>5</w:t>
      </w:r>
      <w:proofErr w:type="gramEnd"/>
    </w:p>
    <w:p w14:paraId="61F6732C" w14:textId="3E8A3014"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proofErr w:type="gramEnd"/>
    </w:p>
    <w:p w14:paraId="46AD591E" w14:textId="0CB19880"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996548">
        <w:rPr>
          <w:rFonts w:ascii="Arial" w:hAnsi="Arial" w:cs="Arial"/>
          <w:b/>
          <w:bCs/>
          <w:sz w:val="24"/>
          <w:lang w:val="en-US"/>
        </w:rPr>
        <w:t xml:space="preserve">Discussion on </w:t>
      </w:r>
      <w:r w:rsidR="00996548" w:rsidRPr="00996548">
        <w:rPr>
          <w:rFonts w:ascii="Arial" w:hAnsi="Arial" w:cs="Arial"/>
          <w:b/>
          <w:bCs/>
          <w:sz w:val="24"/>
          <w:lang w:val="en-US"/>
        </w:rPr>
        <w:t>initial value of RX_DELIV</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4EFBF7B" w14:textId="68BC9C9F" w:rsidR="00AF0674" w:rsidRDefault="00A30A73" w:rsidP="00AF0674">
      <w:pPr>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contribution discusses the issue on initial value of RX_DELIV:</w:t>
      </w:r>
    </w:p>
    <w:p w14:paraId="36C29195" w14:textId="7971AB8A" w:rsidR="00253531" w:rsidRPr="00253531" w:rsidRDefault="0091192D" w:rsidP="0091192D">
      <w:pPr>
        <w:pStyle w:val="B1"/>
        <w:spacing w:afterLines="50"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91192D">
        <w:rPr>
          <w:rFonts w:ascii="Arial" w:eastAsiaTheme="minorEastAsia" w:hAnsi="Arial" w:cs="Arial"/>
          <w:shd w:val="clear" w:color="auto" w:fill="FFFFFF"/>
          <w:lang w:eastAsia="zh-CN"/>
        </w:rPr>
        <w:t xml:space="preserve">Delay issue for the CU-CP to configure the </w:t>
      </w:r>
      <w:proofErr w:type="spellStart"/>
      <w:r w:rsidRPr="0091192D">
        <w:rPr>
          <w:rFonts w:ascii="Arial" w:eastAsiaTheme="minorEastAsia" w:hAnsi="Arial" w:cs="Arial"/>
          <w:shd w:val="clear" w:color="auto" w:fill="FFFFFF"/>
          <w:lang w:eastAsia="zh-CN"/>
        </w:rPr>
        <w:t>multicastHFN-AndRefSN</w:t>
      </w:r>
      <w:proofErr w:type="spellEnd"/>
      <w:r w:rsidRPr="0091192D">
        <w:rPr>
          <w:rFonts w:ascii="Arial" w:eastAsiaTheme="minorEastAsia" w:hAnsi="Arial" w:cs="Arial"/>
          <w:shd w:val="clear" w:color="auto" w:fill="FFFFFF"/>
          <w:lang w:eastAsia="zh-CN"/>
        </w:rPr>
        <w:t xml:space="preserve"> IE to the UE, wait for RAN2 progress.</w:t>
      </w:r>
    </w:p>
    <w:p w14:paraId="7D3FE11E" w14:textId="31525DF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FEC2161" w14:textId="3FF64231" w:rsidR="00F650CD" w:rsidRDefault="00F650CD" w:rsidP="00F650CD">
      <w:pPr>
        <w:spacing w:after="120"/>
        <w:rPr>
          <w:rFonts w:ascii="Arial" w:eastAsiaTheme="minorEastAsia" w:hAnsi="Arial" w:cs="Arial"/>
          <w:shd w:val="clear" w:color="auto" w:fill="FFFFFF"/>
          <w:lang w:eastAsia="zh-CN"/>
        </w:rPr>
      </w:pPr>
      <w:r w:rsidRPr="00F650CD">
        <w:rPr>
          <w:rFonts w:ascii="Arial" w:eastAsiaTheme="minorEastAsia" w:hAnsi="Arial" w:cs="Arial" w:hint="eastAsia"/>
          <w:shd w:val="clear" w:color="auto" w:fill="FFFFFF"/>
          <w:lang w:eastAsia="zh-CN"/>
        </w:rPr>
        <w:t>A</w:t>
      </w:r>
      <w:r w:rsidRPr="00F650CD">
        <w:rPr>
          <w:rFonts w:ascii="Arial" w:eastAsiaTheme="minorEastAsia" w:hAnsi="Arial" w:cs="Arial"/>
          <w:shd w:val="clear" w:color="auto" w:fill="FFFFFF"/>
          <w:lang w:eastAsia="zh-CN"/>
        </w:rPr>
        <w:t xml:space="preserve">s specified in </w:t>
      </w:r>
      <w:r>
        <w:rPr>
          <w:rFonts w:ascii="Arial" w:eastAsiaTheme="minorEastAsia" w:hAnsi="Arial" w:cs="Arial"/>
          <w:shd w:val="clear" w:color="auto" w:fill="FFFFFF"/>
          <w:lang w:eastAsia="zh-CN"/>
        </w:rPr>
        <w:t>TS 38.300, to minimize the data loss for multicast MRB, the gNB will derive the PDCP COUNT values by means of DL MBS QFI SN in the NG-U header of the MBS data:</w:t>
      </w:r>
    </w:p>
    <w:tbl>
      <w:tblPr>
        <w:tblStyle w:val="afb"/>
        <w:tblW w:w="0" w:type="auto"/>
        <w:tblLook w:val="04A0" w:firstRow="1" w:lastRow="0" w:firstColumn="1" w:lastColumn="0" w:noHBand="0" w:noVBand="1"/>
      </w:tblPr>
      <w:tblGrid>
        <w:gridCol w:w="9855"/>
      </w:tblGrid>
      <w:tr w:rsidR="00F650CD" w14:paraId="3E59FB22" w14:textId="77777777" w:rsidTr="00F650CD">
        <w:tc>
          <w:tcPr>
            <w:tcW w:w="9855" w:type="dxa"/>
          </w:tcPr>
          <w:p w14:paraId="346B9737" w14:textId="77777777" w:rsidR="00F650CD" w:rsidRPr="00F650CD" w:rsidRDefault="00F650CD" w:rsidP="00F650CD">
            <w:pPr>
              <w:spacing w:after="120"/>
              <w:rPr>
                <w:rFonts w:ascii="Arial" w:eastAsiaTheme="minorEastAsia" w:hAnsi="Arial" w:cs="Arial"/>
                <w:shd w:val="clear" w:color="auto" w:fill="FFFFFF"/>
                <w:lang w:eastAsia="zh-CN"/>
              </w:rPr>
            </w:pPr>
            <w:r w:rsidRPr="00F650CD">
              <w:rPr>
                <w:rFonts w:ascii="Arial" w:eastAsiaTheme="minorEastAsia" w:hAnsi="Arial" w:cs="Arial"/>
                <w:shd w:val="clear" w:color="auto" w:fill="FFFFFF"/>
                <w:lang w:eastAsia="zh-CN"/>
              </w:rPr>
              <w:t>For 5GC Shared MBS traffic delivery an MBS Session Resource comprises one or several MRBs. If minimisation of data loss is applied for a given MRB, synchronisation of allocation of PDCP COUNT values is applied by either or a combination of the following methods:</w:t>
            </w:r>
          </w:p>
          <w:p w14:paraId="5234602A" w14:textId="534B32ED" w:rsidR="00F650CD" w:rsidRDefault="00F650CD" w:rsidP="00F650CD">
            <w:pPr>
              <w:pStyle w:val="B1"/>
              <w:spacing w:afterLines="50" w:after="120"/>
              <w:rPr>
                <w:rFonts w:ascii="Arial" w:eastAsiaTheme="minorEastAsia" w:hAnsi="Arial" w:cs="Arial"/>
                <w:shd w:val="clear" w:color="auto" w:fill="FFFFFF"/>
                <w:lang w:eastAsia="zh-CN"/>
              </w:rPr>
            </w:pPr>
            <w:r w:rsidRPr="00F650CD">
              <w:rPr>
                <w:rFonts w:ascii="Arial" w:eastAsiaTheme="minorEastAsia" w:hAnsi="Arial" w:cs="Arial"/>
                <w:shd w:val="clear" w:color="auto" w:fill="FFFFFF"/>
                <w:lang w:eastAsia="zh-CN"/>
              </w:rPr>
              <w:t>-</w:t>
            </w:r>
            <w:r w:rsidRPr="00F650CD">
              <w:rPr>
                <w:rFonts w:ascii="Arial" w:eastAsiaTheme="minorEastAsia" w:hAnsi="Arial" w:cs="Arial"/>
                <w:shd w:val="clear" w:color="auto" w:fill="FFFFFF"/>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F650CD">
              <w:rPr>
                <w:rFonts w:ascii="Arial" w:eastAsiaTheme="minorEastAsia" w:hAnsi="Arial" w:cs="Arial"/>
                <w:shd w:val="clear" w:color="auto" w:fill="FFFFFF"/>
                <w:lang w:eastAsia="zh-CN"/>
              </w:rPr>
              <w:t>gNBs</w:t>
            </w:r>
            <w:proofErr w:type="spellEnd"/>
            <w:r w:rsidRPr="00F650CD">
              <w:rPr>
                <w:rFonts w:ascii="Arial" w:eastAsiaTheme="minorEastAsia" w:hAnsi="Arial" w:cs="Arial"/>
                <w:shd w:val="clear" w:color="auto" w:fill="FFFFFF"/>
                <w:lang w:eastAsia="zh-CN"/>
              </w:rPr>
              <w:t xml:space="preserve"> are achieved by means of network implementation.</w:t>
            </w:r>
          </w:p>
        </w:tc>
      </w:tr>
    </w:tbl>
    <w:p w14:paraId="6C53A4D7" w14:textId="73B10A84" w:rsidR="00F650CD" w:rsidRPr="00F650CD" w:rsidRDefault="00F650CD" w:rsidP="00F650CD">
      <w:pPr>
        <w:pStyle w:val="Proposal"/>
        <w:numPr>
          <w:ilvl w:val="0"/>
          <w:numId w:val="0"/>
        </w:numPr>
        <w:spacing w:before="120"/>
        <w:ind w:left="1418" w:hanging="1418"/>
        <w:jc w:val="left"/>
        <w:rPr>
          <w:rFonts w:eastAsiaTheme="minorEastAsia" w:cs="Arial"/>
          <w:shd w:val="clear" w:color="auto" w:fill="FFFFFF"/>
        </w:rPr>
      </w:pPr>
      <w:r w:rsidRPr="00F650CD">
        <w:rPr>
          <w:rFonts w:eastAsiaTheme="minorEastAsia" w:cs="Arial"/>
          <w:shd w:val="clear" w:color="auto" w:fill="FFFFFF"/>
        </w:rPr>
        <w:t xml:space="preserve">Observation 1: </w:t>
      </w:r>
      <w:r>
        <w:rPr>
          <w:rFonts w:eastAsiaTheme="minorEastAsia" w:cs="Arial"/>
          <w:shd w:val="clear" w:color="auto" w:fill="FFFFFF"/>
        </w:rPr>
        <w:t>gNB derives the PDCP COUNT values by means of DL MBS QFI SN in the NG-U header of the MBS data</w:t>
      </w:r>
      <w:r w:rsidR="00CD4929">
        <w:rPr>
          <w:rFonts w:eastAsiaTheme="minorEastAsia" w:cs="Arial"/>
          <w:shd w:val="clear" w:color="auto" w:fill="FFFFFF"/>
        </w:rPr>
        <w:t>.</w:t>
      </w:r>
    </w:p>
    <w:p w14:paraId="01CF7F85" w14:textId="429939E5" w:rsidR="00F650CD" w:rsidRDefault="00F650CD" w:rsidP="00CD4929">
      <w:pPr>
        <w:spacing w:after="120"/>
        <w:rPr>
          <w:rFonts w:ascii="Arial" w:eastAsiaTheme="minorEastAsia" w:hAnsi="Arial" w:cs="Arial"/>
          <w:shd w:val="clear" w:color="auto" w:fill="FFFFFF"/>
          <w:lang w:eastAsia="zh-CN"/>
        </w:rPr>
      </w:pPr>
      <w:r w:rsidRPr="00F650CD">
        <w:rPr>
          <w:rFonts w:ascii="Arial" w:eastAsiaTheme="minorEastAsia" w:hAnsi="Arial" w:cs="Arial"/>
          <w:shd w:val="clear" w:color="auto" w:fill="FFFFFF"/>
          <w:lang w:eastAsia="zh-CN"/>
        </w:rPr>
        <w:t>Based on the description in TS 23.247, the NG-RAN configure</w:t>
      </w:r>
      <w:r>
        <w:rPr>
          <w:rFonts w:ascii="Arial" w:eastAsiaTheme="minorEastAsia" w:hAnsi="Arial" w:cs="Arial"/>
          <w:shd w:val="clear" w:color="auto" w:fill="FFFFFF"/>
          <w:lang w:eastAsia="zh-CN"/>
        </w:rPr>
        <w:t>s</w:t>
      </w:r>
      <w:r w:rsidRPr="00F650CD">
        <w:rPr>
          <w:rFonts w:ascii="Arial" w:eastAsiaTheme="minorEastAsia" w:hAnsi="Arial" w:cs="Arial"/>
          <w:shd w:val="clear" w:color="auto" w:fill="FFFFFF"/>
          <w:lang w:eastAsia="zh-CN"/>
        </w:rPr>
        <w:t xml:space="preserve"> radio resources </w:t>
      </w:r>
      <w:r>
        <w:rPr>
          <w:rFonts w:ascii="Arial" w:eastAsiaTheme="minorEastAsia" w:hAnsi="Arial" w:cs="Arial"/>
          <w:shd w:val="clear" w:color="auto" w:fill="FFFFFF"/>
          <w:lang w:eastAsia="zh-CN"/>
        </w:rPr>
        <w:t xml:space="preserve">(MRB setup) to UE </w:t>
      </w:r>
      <w:r w:rsidRPr="00F650CD">
        <w:rPr>
          <w:rFonts w:ascii="Arial" w:eastAsiaTheme="minorEastAsia" w:hAnsi="Arial" w:cs="Arial"/>
          <w:shd w:val="clear" w:color="auto" w:fill="FFFFFF"/>
          <w:lang w:eastAsia="zh-CN"/>
        </w:rPr>
        <w:t>for active MBS session before receiving multicast data</w:t>
      </w:r>
      <w:r>
        <w:rPr>
          <w:rFonts w:ascii="Arial" w:eastAsiaTheme="minorEastAsia" w:hAnsi="Arial" w:cs="Arial"/>
          <w:shd w:val="clear" w:color="auto" w:fill="FFFFFF"/>
          <w:lang w:eastAsia="zh-CN"/>
        </w:rPr>
        <w:t>:</w:t>
      </w:r>
    </w:p>
    <w:tbl>
      <w:tblPr>
        <w:tblStyle w:val="afb"/>
        <w:tblW w:w="0" w:type="auto"/>
        <w:shd w:val="pct5" w:color="auto" w:fill="auto"/>
        <w:tblLook w:val="04A0" w:firstRow="1" w:lastRow="0" w:firstColumn="1" w:lastColumn="0" w:noHBand="0" w:noVBand="1"/>
      </w:tblPr>
      <w:tblGrid>
        <w:gridCol w:w="9855"/>
      </w:tblGrid>
      <w:tr w:rsidR="00F650CD" w14:paraId="2AD5FA37" w14:textId="77777777" w:rsidTr="00F650CD">
        <w:tc>
          <w:tcPr>
            <w:tcW w:w="9855" w:type="dxa"/>
            <w:shd w:val="pct5" w:color="auto" w:fill="auto"/>
          </w:tcPr>
          <w:p w14:paraId="105BBFB3" w14:textId="77777777" w:rsidR="00F650CD" w:rsidRDefault="00F650CD" w:rsidP="005D4FCF">
            <w:pPr>
              <w:pStyle w:val="TF"/>
              <w:spacing w:after="0"/>
            </w:pPr>
            <w:r>
              <w:rPr>
                <w:noProof/>
              </w:rPr>
              <w:drawing>
                <wp:inline distT="0" distB="0" distL="0" distR="0" wp14:anchorId="517694D7" wp14:editId="4D38EC7F">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1BD5AFA9" wp14:editId="6FC0B2F8">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F650CD" w14:paraId="6A056CD8" w14:textId="77777777" w:rsidTr="00F650CD">
        <w:tc>
          <w:tcPr>
            <w:tcW w:w="9855" w:type="dxa"/>
            <w:shd w:val="pct5" w:color="auto" w:fill="auto"/>
          </w:tcPr>
          <w:p w14:paraId="6DECE5B2" w14:textId="77777777" w:rsidR="00F650CD" w:rsidRPr="003643FC" w:rsidRDefault="00F650CD" w:rsidP="005D4FCF">
            <w:pPr>
              <w:spacing w:after="0"/>
              <w:ind w:left="568" w:hanging="284"/>
              <w:rPr>
                <w:sz w:val="18"/>
              </w:rPr>
            </w:pPr>
            <w:r w:rsidRPr="003643FC">
              <w:rPr>
                <w:sz w:val="18"/>
                <w:highlight w:val="yellow"/>
              </w:rPr>
              <w:t>7a.</w:t>
            </w:r>
            <w:r w:rsidRPr="003643FC">
              <w:rPr>
                <w:sz w:val="18"/>
                <w:highlight w:val="yellow"/>
              </w:rPr>
              <w:tab/>
              <w:t>If the MBS Session is active, the NG-RAN configures radio resources for MBS session.</w:t>
            </w:r>
          </w:p>
          <w:p w14:paraId="3434D613" w14:textId="77777777" w:rsidR="00F650CD" w:rsidRPr="003643FC" w:rsidRDefault="00F650CD" w:rsidP="005D4FCF">
            <w:pPr>
              <w:spacing w:after="0"/>
              <w:ind w:left="568" w:hanging="284"/>
              <w:rPr>
                <w:rFonts w:eastAsiaTheme="minorEastAsia"/>
                <w:lang w:eastAsia="zh-CN"/>
              </w:rPr>
            </w:pPr>
            <w:r w:rsidRPr="003643FC">
              <w:rPr>
                <w:sz w:val="18"/>
              </w:rPr>
              <w:t>8.</w:t>
            </w:r>
            <w:r w:rsidRPr="003643FC">
              <w:rPr>
                <w:rFonts w:hint="eastAsia"/>
                <w:sz w:val="18"/>
                <w:lang w:eastAsia="zh-CN"/>
              </w:rPr>
              <w:tab/>
            </w:r>
            <w:r w:rsidRPr="003643FC">
              <w:rPr>
                <w:sz w:val="18"/>
              </w:rPr>
              <w:t xml:space="preserve">If the MBS Session is active, the NG-RAN node </w:t>
            </w:r>
            <w:r w:rsidRPr="003643FC">
              <w:rPr>
                <w:rFonts w:hint="eastAsia"/>
                <w:sz w:val="18"/>
                <w:lang w:eastAsia="zh-CN"/>
              </w:rPr>
              <w:t>performs</w:t>
            </w:r>
            <w:r w:rsidRPr="003643FC">
              <w:rPr>
                <w:sz w:val="18"/>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rPr>
              <w:t>As part of the AN specific signalling exchange, the N1 SM container (PDU Session Modification Command)</w:t>
            </w:r>
            <w:r w:rsidRPr="003643FC">
              <w:rPr>
                <w:rFonts w:hint="eastAsia"/>
                <w:sz w:val="18"/>
                <w:lang w:eastAsia="zh-CN"/>
              </w:rPr>
              <w:t xml:space="preserve"> </w:t>
            </w:r>
            <w:r w:rsidRPr="003643FC">
              <w:rPr>
                <w:sz w:val="18"/>
              </w:rPr>
              <w:t>is provided to the UE.</w:t>
            </w:r>
          </w:p>
        </w:tc>
      </w:tr>
    </w:tbl>
    <w:p w14:paraId="6B9BBEB4" w14:textId="77777777" w:rsidR="00F650CD" w:rsidRDefault="00F650CD" w:rsidP="00F650CD">
      <w:pPr>
        <w:spacing w:after="60"/>
        <w:rPr>
          <w:rFonts w:ascii="Arial" w:eastAsiaTheme="minorEastAsia" w:hAnsi="Arial" w:cs="Arial"/>
          <w:shd w:val="clear" w:color="auto" w:fill="FFFFFF"/>
          <w:lang w:eastAsia="zh-CN"/>
        </w:rPr>
      </w:pPr>
    </w:p>
    <w:p w14:paraId="74075A4E" w14:textId="2C8B91F8" w:rsidR="00CD4929" w:rsidRDefault="00CD4929" w:rsidP="00CD4929">
      <w:pPr>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B</w:t>
      </w:r>
      <w:r>
        <w:rPr>
          <w:rFonts w:ascii="Arial" w:eastAsiaTheme="minorEastAsia" w:hAnsi="Arial" w:cs="Arial"/>
          <w:shd w:val="clear" w:color="auto" w:fill="FFFFFF"/>
          <w:lang w:eastAsia="zh-CN"/>
        </w:rPr>
        <w:t xml:space="preserve">efore multicast data arriving at gNB, it is difficult for gNB configuring the </w:t>
      </w:r>
      <w:proofErr w:type="spellStart"/>
      <w:r w:rsidR="0074786E">
        <w:rPr>
          <w:rFonts w:ascii="Arial" w:eastAsiaTheme="minorEastAsia" w:hAnsi="Arial" w:cs="Arial"/>
          <w:i/>
          <w:iCs/>
          <w:shd w:val="clear" w:color="auto" w:fill="FFFFFF"/>
          <w:lang w:eastAsia="zh-CN"/>
        </w:rPr>
        <w:t>initialRX</w:t>
      </w:r>
      <w:proofErr w:type="spellEnd"/>
      <w:r w:rsidR="0074786E">
        <w:rPr>
          <w:rFonts w:ascii="Arial" w:eastAsiaTheme="minorEastAsia" w:hAnsi="Arial" w:cs="Arial"/>
          <w:i/>
          <w:iCs/>
          <w:shd w:val="clear" w:color="auto" w:fill="FFFFFF"/>
          <w:lang w:eastAsia="zh-CN"/>
        </w:rPr>
        <w:t xml:space="preserve">-DELV </w:t>
      </w:r>
      <w:r>
        <w:rPr>
          <w:rFonts w:ascii="Arial" w:eastAsiaTheme="minorEastAsia" w:hAnsi="Arial" w:cs="Arial"/>
          <w:shd w:val="clear" w:color="auto" w:fill="FFFFFF"/>
          <w:lang w:eastAsia="zh-CN"/>
        </w:rPr>
        <w:t xml:space="preserve">IE for MRB setup since gNB is not able to derive the PDCP COUNT values. One of solution is the gNB provide the </w:t>
      </w:r>
      <w:proofErr w:type="spellStart"/>
      <w:r w:rsidR="0074786E">
        <w:rPr>
          <w:rFonts w:ascii="Arial" w:eastAsiaTheme="minorEastAsia" w:hAnsi="Arial" w:cs="Arial"/>
          <w:i/>
          <w:iCs/>
          <w:shd w:val="clear" w:color="auto" w:fill="FFFFFF"/>
          <w:lang w:eastAsia="zh-CN"/>
        </w:rPr>
        <w:t>initialRX</w:t>
      </w:r>
      <w:proofErr w:type="spellEnd"/>
      <w:r w:rsidR="0074786E">
        <w:rPr>
          <w:rFonts w:ascii="Arial" w:eastAsiaTheme="minorEastAsia" w:hAnsi="Arial" w:cs="Arial"/>
          <w:i/>
          <w:iCs/>
          <w:shd w:val="clear" w:color="auto" w:fill="FFFFFF"/>
          <w:lang w:eastAsia="zh-CN"/>
        </w:rPr>
        <w:t>-DELIV</w:t>
      </w:r>
      <w:r>
        <w:rPr>
          <w:rFonts w:ascii="Arial" w:eastAsiaTheme="minorEastAsia" w:hAnsi="Arial" w:cs="Arial"/>
          <w:shd w:val="clear" w:color="auto" w:fill="FFFFFF"/>
          <w:lang w:eastAsia="zh-CN"/>
        </w:rPr>
        <w:t xml:space="preserve"> IE in MRB modify. But it is not supported for AM MRB by RAN2</w:t>
      </w:r>
      <w:r w:rsidR="0074786E">
        <w:rPr>
          <w:rFonts w:ascii="Arial" w:eastAsiaTheme="minorEastAsia" w:hAnsi="Arial" w:cs="Arial"/>
          <w:shd w:val="clear" w:color="auto" w:fill="FFFFFF"/>
          <w:lang w:eastAsia="zh-CN"/>
        </w:rPr>
        <w:t xml:space="preserve"> since </w:t>
      </w:r>
      <w:r w:rsidR="007E51DE">
        <w:rPr>
          <w:rFonts w:ascii="Arial" w:eastAsiaTheme="minorEastAsia" w:hAnsi="Arial" w:cs="Arial"/>
          <w:shd w:val="clear" w:color="auto" w:fill="FFFFFF"/>
          <w:lang w:eastAsia="zh-CN"/>
        </w:rPr>
        <w:t xml:space="preserve">the </w:t>
      </w:r>
      <w:proofErr w:type="spellStart"/>
      <w:r w:rsidR="007E51DE">
        <w:rPr>
          <w:rFonts w:ascii="Arial" w:eastAsiaTheme="minorEastAsia" w:hAnsi="Arial" w:cs="Arial"/>
          <w:shd w:val="clear" w:color="auto" w:fill="FFFFFF"/>
          <w:lang w:eastAsia="zh-CN"/>
        </w:rPr>
        <w:t>initialRX</w:t>
      </w:r>
      <w:proofErr w:type="spellEnd"/>
      <w:r w:rsidR="007E51DE">
        <w:rPr>
          <w:rFonts w:ascii="Arial" w:eastAsiaTheme="minorEastAsia" w:hAnsi="Arial" w:cs="Arial"/>
          <w:shd w:val="clear" w:color="auto" w:fill="FFFFFF"/>
          <w:lang w:eastAsia="zh-CN"/>
        </w:rPr>
        <w:t xml:space="preserve">-DELIV is only present in cast of </w:t>
      </w:r>
      <w:proofErr w:type="gramStart"/>
      <w:r w:rsidR="007E51DE">
        <w:rPr>
          <w:rFonts w:ascii="Arial" w:eastAsiaTheme="minorEastAsia" w:hAnsi="Arial" w:cs="Arial"/>
          <w:shd w:val="clear" w:color="auto" w:fill="FFFFFF"/>
          <w:lang w:eastAsia="zh-CN"/>
        </w:rPr>
        <w:t>multicast</w:t>
      </w:r>
      <w:proofErr w:type="gramEnd"/>
      <w:r w:rsidR="007E51DE">
        <w:rPr>
          <w:rFonts w:ascii="Arial" w:eastAsiaTheme="minorEastAsia" w:hAnsi="Arial" w:cs="Arial"/>
          <w:shd w:val="clear" w:color="auto" w:fill="FFFFFF"/>
          <w:lang w:eastAsia="zh-CN"/>
        </w:rPr>
        <w:t xml:space="preserve"> MRB setup and PDCP re-establishment for UM multicast MRB</w:t>
      </w:r>
      <w:r>
        <w:rPr>
          <w:rFonts w:ascii="Arial" w:eastAsiaTheme="minorEastAsia" w:hAnsi="Arial" w:cs="Arial"/>
          <w:shd w:val="clear" w:color="auto" w:fill="FFFFFF"/>
          <w:lang w:eastAsia="zh-CN"/>
        </w:rPr>
        <w:t>:</w:t>
      </w:r>
    </w:p>
    <w:p w14:paraId="00D439E1" w14:textId="77777777" w:rsidR="0074786E" w:rsidRDefault="0074786E" w:rsidP="00CD4929">
      <w:pPr>
        <w:spacing w:after="120"/>
        <w:rPr>
          <w:rFonts w:ascii="Arial" w:eastAsiaTheme="minorEastAsia" w:hAnsi="Arial" w:cs="Arial"/>
          <w:shd w:val="clear" w:color="auto" w:fill="FFFFFF"/>
          <w:lang w:eastAsia="zh-CN"/>
        </w:rPr>
      </w:pPr>
    </w:p>
    <w:tbl>
      <w:tblPr>
        <w:tblStyle w:val="afb"/>
        <w:tblW w:w="0" w:type="auto"/>
        <w:tblLook w:val="04A0" w:firstRow="1" w:lastRow="0" w:firstColumn="1" w:lastColumn="0" w:noHBand="0" w:noVBand="1"/>
      </w:tblPr>
      <w:tblGrid>
        <w:gridCol w:w="9855"/>
      </w:tblGrid>
      <w:tr w:rsidR="0074786E" w14:paraId="4900B7BB" w14:textId="77777777" w:rsidTr="0074786E">
        <w:tc>
          <w:tcPr>
            <w:tcW w:w="9855" w:type="dxa"/>
          </w:tcPr>
          <w:p w14:paraId="3B956F61" w14:textId="77777777" w:rsidR="0074786E" w:rsidRPr="007357A3" w:rsidRDefault="0074786E" w:rsidP="00747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A62FAB">
              <w:rPr>
                <w:rFonts w:ascii="Courier New" w:hAnsi="Courier New"/>
                <w:noProof/>
                <w:sz w:val="16"/>
              </w:rPr>
              <w:t>initialRX</w:t>
            </w:r>
            <w:r>
              <w:rPr>
                <w:rFonts w:ascii="Courier New" w:hAnsi="Courier New"/>
                <w:noProof/>
                <w:sz w:val="16"/>
              </w:rPr>
              <w:t>-</w:t>
            </w:r>
            <w:r w:rsidRPr="00A62FAB">
              <w:rPr>
                <w:rFonts w:ascii="Courier New" w:hAnsi="Courier New"/>
                <w:noProof/>
                <w:sz w:val="16"/>
              </w:rPr>
              <w:t>DELIV</w:t>
            </w:r>
            <w:r w:rsidRPr="007357A3">
              <w:rPr>
                <w:rFonts w:ascii="Courier New" w:hAnsi="Courier New"/>
                <w:noProof/>
                <w:sz w:val="16"/>
              </w:rPr>
              <w:t xml:space="preserve">-r17      </w:t>
            </w:r>
            <w:r w:rsidRPr="007357A3">
              <w:rPr>
                <w:rFonts w:ascii="Courier New" w:hAnsi="Courier New"/>
                <w:noProof/>
                <w:color w:val="993366"/>
                <w:sz w:val="16"/>
              </w:rPr>
              <w:t>BIT</w:t>
            </w:r>
            <w:r w:rsidRPr="007357A3">
              <w:rPr>
                <w:rFonts w:ascii="Courier New" w:hAnsi="Courier New"/>
                <w:noProof/>
                <w:sz w:val="16"/>
              </w:rPr>
              <w:t xml:space="preserve"> </w:t>
            </w:r>
            <w:r w:rsidRPr="007357A3">
              <w:rPr>
                <w:rFonts w:ascii="Courier New" w:hAnsi="Courier New"/>
                <w:noProof/>
                <w:color w:val="993366"/>
                <w:sz w:val="16"/>
              </w:rPr>
              <w:t>STRING</w:t>
            </w:r>
            <w:r w:rsidRPr="007357A3">
              <w:rPr>
                <w:rFonts w:ascii="Courier New" w:hAnsi="Courier New"/>
                <w:noProof/>
                <w:sz w:val="16"/>
              </w:rPr>
              <w:t xml:space="preserve"> (</w:t>
            </w:r>
            <w:r w:rsidRPr="007357A3">
              <w:rPr>
                <w:rFonts w:ascii="Courier New" w:hAnsi="Courier New"/>
                <w:noProof/>
                <w:color w:val="993366"/>
                <w:sz w:val="16"/>
              </w:rPr>
              <w:t>SIZE</w:t>
            </w:r>
            <w:r w:rsidRPr="007357A3">
              <w:rPr>
                <w:rFonts w:ascii="Courier New" w:hAnsi="Courier New"/>
                <w:noProof/>
                <w:sz w:val="16"/>
              </w:rPr>
              <w:t xml:space="preserve"> (32))                                       </w:t>
            </w:r>
            <w:r w:rsidRPr="007357A3">
              <w:rPr>
                <w:rFonts w:ascii="Courier New" w:hAnsi="Courier New"/>
                <w:noProof/>
                <w:color w:val="993366"/>
                <w:sz w:val="16"/>
              </w:rPr>
              <w:t>OPTIONAL</w:t>
            </w:r>
            <w:r w:rsidRPr="007357A3">
              <w:rPr>
                <w:rFonts w:ascii="Courier New" w:hAnsi="Courier New"/>
                <w:noProof/>
                <w:sz w:val="16"/>
              </w:rPr>
              <w:t xml:space="preserve">    </w:t>
            </w:r>
            <w:r w:rsidRPr="007357A3">
              <w:rPr>
                <w:rFonts w:ascii="Courier New" w:hAnsi="Courier New"/>
                <w:noProof/>
                <w:color w:val="808080"/>
                <w:sz w:val="16"/>
              </w:rPr>
              <w:t xml:space="preserve">-- </w:t>
            </w:r>
            <w:r w:rsidRPr="0074786E">
              <w:rPr>
                <w:rFonts w:ascii="Courier New" w:hAnsi="Courier New"/>
                <w:noProof/>
                <w:color w:val="808080"/>
                <w:sz w:val="16"/>
                <w:highlight w:val="yellow"/>
              </w:rPr>
              <w:t>Cond MRB-Initialization</w:t>
            </w:r>
          </w:p>
          <w:p w14:paraId="47506EE5" w14:textId="77777777" w:rsidR="0074786E" w:rsidRDefault="0074786E" w:rsidP="00CD4929">
            <w:pPr>
              <w:spacing w:after="120"/>
              <w:rPr>
                <w:rFonts w:ascii="Arial" w:eastAsiaTheme="minorEastAsia" w:hAnsi="Arial" w:cs="Arial"/>
                <w:shd w:val="clear" w:color="auto" w:fill="FFFFFF"/>
                <w:lang w:eastAsia="zh-CN"/>
              </w:rPr>
            </w:pPr>
          </w:p>
          <w:p w14:paraId="313E95AC" w14:textId="6B48A146" w:rsidR="0074786E" w:rsidRDefault="0074786E" w:rsidP="00CD4929">
            <w:pPr>
              <w:spacing w:after="120"/>
              <w:rPr>
                <w:rFonts w:ascii="Arial" w:eastAsiaTheme="minorEastAsia" w:hAnsi="Arial" w:cs="Arial"/>
                <w:shd w:val="clear" w:color="auto" w:fill="FFFFFF"/>
                <w:lang w:eastAsia="zh-CN"/>
              </w:rPr>
            </w:pPr>
            <w:r w:rsidRPr="0074786E">
              <w:rPr>
                <w:rFonts w:ascii="Arial" w:eastAsiaTheme="minorEastAsia" w:hAnsi="Arial" w:cs="Arial"/>
                <w:shd w:val="clear" w:color="auto" w:fill="FFFFFF"/>
                <w:lang w:eastAsia="zh-CN"/>
              </w:rPr>
              <w:t>MRB-Initialization</w:t>
            </w:r>
            <w:r w:rsidRPr="0074786E">
              <w:rPr>
                <w:rFonts w:ascii="Arial" w:eastAsiaTheme="minorEastAsia" w:hAnsi="Arial" w:cs="Arial"/>
                <w:shd w:val="clear" w:color="auto" w:fill="FFFFFF"/>
                <w:lang w:eastAsia="zh-CN"/>
              </w:rPr>
              <w:tab/>
              <w:t xml:space="preserve">This field is mandatory present in case of </w:t>
            </w:r>
            <w:r w:rsidRPr="007E51DE">
              <w:rPr>
                <w:rFonts w:ascii="Arial" w:eastAsiaTheme="minorEastAsia" w:hAnsi="Arial" w:cs="Arial"/>
                <w:highlight w:val="yellow"/>
                <w:shd w:val="clear" w:color="auto" w:fill="FFFFFF"/>
                <w:lang w:eastAsia="zh-CN"/>
              </w:rPr>
              <w:t>multicast MRB setup and PDCP re-establishment for UM multicast MRB</w:t>
            </w:r>
            <w:r w:rsidRPr="0074786E">
              <w:rPr>
                <w:rFonts w:ascii="Arial" w:eastAsiaTheme="minorEastAsia" w:hAnsi="Arial" w:cs="Arial"/>
                <w:shd w:val="clear" w:color="auto" w:fill="FFFFFF"/>
                <w:lang w:eastAsia="zh-CN"/>
              </w:rPr>
              <w:t>. Otherwise, this field is absent, Need N.</w:t>
            </w:r>
          </w:p>
        </w:tc>
      </w:tr>
    </w:tbl>
    <w:p w14:paraId="2176373F" w14:textId="016BB3C9" w:rsidR="00CD4929" w:rsidRDefault="00CD4929" w:rsidP="00CD4929">
      <w:pPr>
        <w:spacing w:after="120"/>
        <w:rPr>
          <w:rFonts w:ascii="Arial" w:eastAsiaTheme="minorEastAsia" w:hAnsi="Arial" w:cs="Arial"/>
          <w:shd w:val="clear" w:color="auto" w:fill="FFFFFF"/>
          <w:lang w:eastAsia="zh-CN"/>
        </w:rPr>
      </w:pPr>
    </w:p>
    <w:p w14:paraId="1BDCCD96" w14:textId="5FE4E07C" w:rsidR="007E51DE" w:rsidRDefault="007E51DE" w:rsidP="00B361D6">
      <w:pPr>
        <w:pStyle w:val="Proposal"/>
        <w:numPr>
          <w:ilvl w:val="0"/>
          <w:numId w:val="0"/>
        </w:numPr>
        <w:ind w:left="1418" w:hanging="1418"/>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bservation 2: </w:t>
      </w:r>
      <w:r w:rsidR="00B361D6">
        <w:rPr>
          <w:rFonts w:eastAsiaTheme="minorEastAsia" w:cs="Arial"/>
          <w:shd w:val="clear" w:color="auto" w:fill="FFFFFF"/>
        </w:rPr>
        <w:t xml:space="preserve">MRB setup can happen before MBS data arrival at gNB, that cause gNB is able to configure a correct </w:t>
      </w:r>
      <w:proofErr w:type="spellStart"/>
      <w:r w:rsidR="00B361D6">
        <w:rPr>
          <w:rFonts w:eastAsiaTheme="minorEastAsia" w:cs="Arial"/>
          <w:shd w:val="clear" w:color="auto" w:fill="FFFFFF"/>
        </w:rPr>
        <w:t>initialRX</w:t>
      </w:r>
      <w:proofErr w:type="spellEnd"/>
      <w:r w:rsidR="00B361D6">
        <w:rPr>
          <w:rFonts w:eastAsiaTheme="minorEastAsia" w:cs="Arial"/>
          <w:shd w:val="clear" w:color="auto" w:fill="FFFFFF"/>
        </w:rPr>
        <w:t xml:space="preserve">-DELIV </w:t>
      </w:r>
      <w:r w:rsidR="008352C3">
        <w:rPr>
          <w:rFonts w:eastAsiaTheme="minorEastAsia" w:cs="Arial"/>
          <w:shd w:val="clear" w:color="auto" w:fill="FFFFFF"/>
        </w:rPr>
        <w:t>during</w:t>
      </w:r>
      <w:r w:rsidR="00B361D6">
        <w:rPr>
          <w:rFonts w:eastAsiaTheme="minorEastAsia" w:cs="Arial"/>
          <w:shd w:val="clear" w:color="auto" w:fill="FFFFFF"/>
        </w:rPr>
        <w:t xml:space="preserve"> the MRB setup.</w:t>
      </w:r>
    </w:p>
    <w:p w14:paraId="78FEEF28" w14:textId="1D481C11" w:rsidR="00B361D6" w:rsidRDefault="00B361D6" w:rsidP="00B361D6">
      <w:pPr>
        <w:pStyle w:val="Proposal"/>
        <w:numPr>
          <w:ilvl w:val="0"/>
          <w:numId w:val="0"/>
        </w:numPr>
        <w:spacing w:before="120"/>
        <w:ind w:left="1418" w:hanging="1418"/>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bservation 3: RRC spec does not allow to reconfigure the </w:t>
      </w:r>
      <w:proofErr w:type="spellStart"/>
      <w:r>
        <w:rPr>
          <w:rFonts w:eastAsiaTheme="minorEastAsia" w:cs="Arial"/>
          <w:shd w:val="clear" w:color="auto" w:fill="FFFFFF"/>
        </w:rPr>
        <w:t>initalRX</w:t>
      </w:r>
      <w:proofErr w:type="spellEnd"/>
      <w:r>
        <w:rPr>
          <w:rFonts w:eastAsiaTheme="minorEastAsia" w:cs="Arial"/>
          <w:shd w:val="clear" w:color="auto" w:fill="FFFFFF"/>
        </w:rPr>
        <w:t>-DELIV for AM multicast MRB.</w:t>
      </w:r>
    </w:p>
    <w:p w14:paraId="72698BA5" w14:textId="4308ABB9" w:rsidR="00B361D6" w:rsidRDefault="007F7DF3" w:rsidP="00CD4929">
      <w:pPr>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I</w:t>
      </w:r>
      <w:r>
        <w:rPr>
          <w:rFonts w:ascii="Arial" w:eastAsiaTheme="minorEastAsia" w:hAnsi="Arial" w:cs="Arial"/>
          <w:shd w:val="clear" w:color="auto" w:fill="FFFFFF"/>
          <w:lang w:eastAsia="zh-CN"/>
        </w:rPr>
        <w:t>n RAN2#119e meeting, the related agreements have been made:</w:t>
      </w:r>
    </w:p>
    <w:tbl>
      <w:tblPr>
        <w:tblStyle w:val="afb"/>
        <w:tblW w:w="0" w:type="auto"/>
        <w:tblLook w:val="04A0" w:firstRow="1" w:lastRow="0" w:firstColumn="1" w:lastColumn="0" w:noHBand="0" w:noVBand="1"/>
      </w:tblPr>
      <w:tblGrid>
        <w:gridCol w:w="9855"/>
      </w:tblGrid>
      <w:tr w:rsidR="000C296B" w14:paraId="2B241526" w14:textId="77777777" w:rsidTr="000C296B">
        <w:tc>
          <w:tcPr>
            <w:tcW w:w="9855" w:type="dxa"/>
          </w:tcPr>
          <w:p w14:paraId="094D4997" w14:textId="5128B811" w:rsidR="000C296B" w:rsidRDefault="000C296B" w:rsidP="000C296B">
            <w:pPr>
              <w:pStyle w:val="Agreement"/>
              <w:rPr>
                <w:lang w:eastAsia="zh-CN"/>
              </w:rPr>
            </w:pPr>
            <w:bookmarkStart w:id="4" w:name="OLE_LINK5"/>
            <w:proofErr w:type="spellStart"/>
            <w:r w:rsidRPr="0068515B">
              <w:rPr>
                <w:lang w:eastAsia="zh-CN"/>
              </w:rPr>
              <w:t>multicastHFN-AndRefSN</w:t>
            </w:r>
            <w:proofErr w:type="spellEnd"/>
            <w:r w:rsidRPr="0068515B">
              <w:rPr>
                <w:lang w:eastAsia="zh-CN"/>
              </w:rPr>
              <w:t xml:space="preserve"> is renamed to </w:t>
            </w:r>
            <w:proofErr w:type="spellStart"/>
            <w:r w:rsidRPr="0068515B">
              <w:rPr>
                <w:lang w:eastAsia="zh-CN"/>
              </w:rPr>
              <w:t>initialRXDELIV</w:t>
            </w:r>
            <w:proofErr w:type="spellEnd"/>
            <w:r w:rsidRPr="0068515B">
              <w:rPr>
                <w:lang w:eastAsia="zh-CN"/>
              </w:rPr>
              <w:t xml:space="preserve"> and update the corresponding description to ‘Indicates an initial value of RX_DELIV for multicast MRB PDCP window initialization as specified in TS 38.323 [5].’</w:t>
            </w:r>
            <w:bookmarkEnd w:id="4"/>
            <w:r w:rsidRPr="0068515B">
              <w:rPr>
                <w:lang w:eastAsia="zh-CN"/>
              </w:rPr>
              <w:t xml:space="preserve">. </w:t>
            </w:r>
          </w:p>
          <w:p w14:paraId="222A4536" w14:textId="77777777" w:rsidR="000C296B" w:rsidRPr="000C296B" w:rsidRDefault="000C296B" w:rsidP="000C296B">
            <w:pPr>
              <w:pStyle w:val="Doc-text2"/>
              <w:ind w:left="0" w:firstLine="0"/>
              <w:rPr>
                <w:rFonts w:eastAsiaTheme="minorEastAsia"/>
                <w:lang w:val="en-GB" w:eastAsia="zh-CN"/>
              </w:rPr>
            </w:pPr>
          </w:p>
          <w:p w14:paraId="0C2BE786" w14:textId="77777777" w:rsidR="000C296B" w:rsidRDefault="000C296B" w:rsidP="000C296B">
            <w:pPr>
              <w:pStyle w:val="Agreement"/>
            </w:pPr>
            <w:r>
              <w:t>Allow configuration of initial value of RX_DELIV also when PDCP is re-established for UM MRB. FFS AM MRB, if a fix is needed</w:t>
            </w:r>
          </w:p>
          <w:p w14:paraId="1E11C7A0" w14:textId="173D4F65" w:rsidR="000C296B" w:rsidRDefault="000C296B" w:rsidP="00CD4929">
            <w:pPr>
              <w:spacing w:after="120"/>
              <w:rPr>
                <w:rFonts w:ascii="Arial" w:eastAsiaTheme="minorEastAsia" w:hAnsi="Arial" w:cs="Arial"/>
                <w:shd w:val="clear" w:color="auto" w:fill="FFFFFF"/>
                <w:lang w:eastAsia="zh-CN"/>
              </w:rPr>
            </w:pPr>
          </w:p>
        </w:tc>
      </w:tr>
    </w:tbl>
    <w:p w14:paraId="3A51CC6C" w14:textId="33FAD0AF" w:rsidR="000C296B" w:rsidRDefault="000C296B" w:rsidP="00476801">
      <w:pPr>
        <w:spacing w:before="120"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F</w:t>
      </w:r>
      <w:r>
        <w:rPr>
          <w:rFonts w:ascii="Arial" w:eastAsiaTheme="minorEastAsia" w:hAnsi="Arial" w:cs="Arial"/>
          <w:shd w:val="clear" w:color="auto" w:fill="FFFFFF"/>
          <w:lang w:eastAsia="zh-CN"/>
        </w:rPr>
        <w:t xml:space="preserve">or the first agreement, RAN3 needs to update E1 AP to align the </w:t>
      </w:r>
      <w:r w:rsidRPr="00476801">
        <w:rPr>
          <w:rFonts w:ascii="Arial" w:eastAsiaTheme="minorEastAsia" w:hAnsi="Arial" w:cs="Arial"/>
          <w:i/>
          <w:iCs/>
          <w:shd w:val="clear" w:color="auto" w:fill="FFFFFF"/>
          <w:lang w:eastAsia="zh-CN"/>
        </w:rPr>
        <w:t>MBS Initial HFN and Reference</w:t>
      </w:r>
      <w:r>
        <w:rPr>
          <w:rFonts w:ascii="Arial" w:eastAsiaTheme="minorEastAsia" w:hAnsi="Arial" w:cs="Arial"/>
          <w:shd w:val="clear" w:color="auto" w:fill="FFFFFF"/>
          <w:lang w:eastAsia="zh-CN"/>
        </w:rPr>
        <w:t xml:space="preserve"> IE to </w:t>
      </w:r>
      <w:proofErr w:type="spellStart"/>
      <w:r w:rsidR="00476801">
        <w:rPr>
          <w:rFonts w:ascii="Arial" w:eastAsiaTheme="minorEastAsia" w:hAnsi="Arial" w:cs="Arial"/>
          <w:shd w:val="clear" w:color="auto" w:fill="FFFFFF"/>
          <w:lang w:eastAsia="zh-CN"/>
        </w:rPr>
        <w:t>initalRX</w:t>
      </w:r>
      <w:proofErr w:type="spellEnd"/>
      <w:r w:rsidR="00476801">
        <w:rPr>
          <w:rFonts w:ascii="Arial" w:eastAsiaTheme="minorEastAsia" w:hAnsi="Arial" w:cs="Arial"/>
          <w:shd w:val="clear" w:color="auto" w:fill="FFFFFF"/>
          <w:lang w:eastAsia="zh-CN"/>
        </w:rPr>
        <w:t>-DELIV.</w:t>
      </w:r>
    </w:p>
    <w:p w14:paraId="6D2B72E1" w14:textId="133062F5" w:rsidR="00476801" w:rsidRDefault="00476801" w:rsidP="00476801">
      <w:pPr>
        <w:pStyle w:val="Proposal"/>
        <w:spacing w:before="60"/>
        <w:jc w:val="left"/>
        <w:rPr>
          <w:rFonts w:eastAsiaTheme="minorEastAsia" w:cs="Arial"/>
          <w:shd w:val="clear" w:color="auto" w:fill="FFFFFF"/>
        </w:rPr>
      </w:pPr>
      <w:r>
        <w:rPr>
          <w:rFonts w:eastAsiaTheme="minorEastAsia" w:cs="Arial"/>
          <w:shd w:val="clear" w:color="auto" w:fill="FFFFFF"/>
        </w:rPr>
        <w:t xml:space="preserve">Update E1AP to align the </w:t>
      </w:r>
      <w:r w:rsidRPr="00476801">
        <w:rPr>
          <w:rFonts w:eastAsiaTheme="minorEastAsia" w:cs="Arial"/>
          <w:i/>
          <w:iCs/>
          <w:shd w:val="clear" w:color="auto" w:fill="FFFFFF"/>
        </w:rPr>
        <w:t>MBS Initial HFN and Reference</w:t>
      </w:r>
      <w:r>
        <w:rPr>
          <w:rFonts w:eastAsiaTheme="minorEastAsia" w:cs="Arial"/>
          <w:shd w:val="clear" w:color="auto" w:fill="FFFFFF"/>
        </w:rPr>
        <w:t xml:space="preserve"> IE to </w:t>
      </w:r>
      <w:r w:rsidR="0048024D" w:rsidRPr="0048024D">
        <w:rPr>
          <w:rFonts w:eastAsiaTheme="minorEastAsia" w:cs="Arial"/>
          <w:i/>
          <w:iCs/>
          <w:shd w:val="clear" w:color="auto" w:fill="FFFFFF"/>
        </w:rPr>
        <w:t xml:space="preserve">MBS Initial RX </w:t>
      </w:r>
      <w:proofErr w:type="spellStart"/>
      <w:r w:rsidR="0048024D" w:rsidRPr="0048024D">
        <w:rPr>
          <w:rFonts w:eastAsiaTheme="minorEastAsia" w:cs="Arial"/>
          <w:i/>
          <w:iCs/>
          <w:shd w:val="clear" w:color="auto" w:fill="FFFFFF"/>
        </w:rPr>
        <w:t>Deliv</w:t>
      </w:r>
      <w:proofErr w:type="spellEnd"/>
      <w:r w:rsidR="0048024D">
        <w:rPr>
          <w:rFonts w:eastAsiaTheme="minorEastAsia" w:cs="Arial"/>
          <w:shd w:val="clear" w:color="auto" w:fill="FFFFFF"/>
        </w:rPr>
        <w:t xml:space="preserve"> IE</w:t>
      </w:r>
      <w:r>
        <w:rPr>
          <w:rFonts w:eastAsiaTheme="minorEastAsia" w:cs="Arial"/>
          <w:shd w:val="clear" w:color="auto" w:fill="FFFFFF"/>
        </w:rPr>
        <w:t>.</w:t>
      </w:r>
    </w:p>
    <w:p w14:paraId="637A3974" w14:textId="4454A383" w:rsidR="00476801" w:rsidRDefault="00476801" w:rsidP="00476801">
      <w:pPr>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F</w:t>
      </w:r>
      <w:r>
        <w:rPr>
          <w:rFonts w:ascii="Arial" w:eastAsiaTheme="minorEastAsia" w:hAnsi="Arial" w:cs="Arial"/>
          <w:shd w:val="clear" w:color="auto" w:fill="FFFFFF"/>
          <w:lang w:eastAsia="zh-CN"/>
        </w:rPr>
        <w:t>or AM multicast MRB, regarding providing the</w:t>
      </w:r>
      <w:r w:rsidRPr="00476801">
        <w:rPr>
          <w:rFonts w:ascii="Arial" w:eastAsiaTheme="minorEastAsia" w:hAnsi="Arial" w:cs="Arial"/>
          <w:shd w:val="clear" w:color="auto" w:fill="FFFFFF"/>
          <w:lang w:eastAsia="zh-CN"/>
        </w:rPr>
        <w:t xml:space="preserve"> initial value of RX_DELIV</w:t>
      </w:r>
      <w:r>
        <w:rPr>
          <w:rFonts w:ascii="Arial" w:eastAsiaTheme="minorEastAsia" w:hAnsi="Arial" w:cs="Arial"/>
          <w:shd w:val="clear" w:color="auto" w:fill="FFFFFF"/>
          <w:lang w:eastAsia="zh-CN"/>
        </w:rPr>
        <w:t xml:space="preserve"> to UE, serval solutions are possible:</w:t>
      </w:r>
    </w:p>
    <w:p w14:paraId="0E056BCC" w14:textId="0CDAA82D" w:rsidR="00476801" w:rsidRPr="00476801" w:rsidRDefault="00476801" w:rsidP="00476801">
      <w:pPr>
        <w:spacing w:after="120"/>
        <w:rPr>
          <w:rFonts w:ascii="Arial" w:eastAsiaTheme="minorEastAsia" w:hAnsi="Arial" w:cs="Arial"/>
          <w:shd w:val="clear" w:color="auto" w:fill="FFFFFF"/>
          <w:lang w:eastAsia="zh-CN"/>
        </w:rPr>
      </w:pPr>
      <w:r w:rsidRPr="00476801">
        <w:rPr>
          <w:rFonts w:ascii="Arial" w:eastAsiaTheme="minorEastAsia" w:hAnsi="Arial" w:cs="Arial" w:hint="eastAsia"/>
          <w:b/>
          <w:bCs/>
          <w:shd w:val="clear" w:color="auto" w:fill="FFFFFF"/>
          <w:lang w:eastAsia="zh-CN"/>
        </w:rPr>
        <w:t>S</w:t>
      </w:r>
      <w:r w:rsidRPr="00476801">
        <w:rPr>
          <w:rFonts w:ascii="Arial" w:eastAsiaTheme="minorEastAsia" w:hAnsi="Arial" w:cs="Arial"/>
          <w:b/>
          <w:bCs/>
          <w:shd w:val="clear" w:color="auto" w:fill="FFFFFF"/>
          <w:lang w:eastAsia="zh-CN"/>
        </w:rPr>
        <w:t>olution 1:</w:t>
      </w:r>
      <w:r>
        <w:rPr>
          <w:rFonts w:ascii="Arial" w:eastAsiaTheme="minorEastAsia" w:hAnsi="Arial" w:cs="Arial"/>
          <w:shd w:val="clear" w:color="auto" w:fill="FFFFFF"/>
          <w:lang w:eastAsia="zh-CN"/>
        </w:rPr>
        <w:t xml:space="preserve"> </w:t>
      </w:r>
      <w:r w:rsidRPr="00476801">
        <w:rPr>
          <w:rFonts w:ascii="Arial" w:eastAsiaTheme="minorEastAsia" w:hAnsi="Arial" w:cs="Arial"/>
          <w:shd w:val="clear" w:color="auto" w:fill="FFFFFF"/>
          <w:lang w:eastAsia="zh-CN"/>
        </w:rPr>
        <w:t xml:space="preserve">Introduce initial MBS QFI SN in NGAP: </w:t>
      </w:r>
      <w:r w:rsidRPr="00476801">
        <w:rPr>
          <w:rFonts w:ascii="Arial" w:eastAsiaTheme="minorEastAsia" w:hAnsi="Arial" w:cs="Arial" w:hint="eastAsia"/>
          <w:shd w:val="clear" w:color="auto" w:fill="FFFFFF"/>
          <w:lang w:eastAsia="zh-CN"/>
        </w:rPr>
        <w:t>DISTRIBUTION</w:t>
      </w:r>
      <w:r w:rsidRPr="00476801">
        <w:rPr>
          <w:rFonts w:ascii="Arial" w:eastAsiaTheme="minorEastAsia" w:hAnsi="Arial" w:cs="Arial"/>
          <w:shd w:val="clear" w:color="auto" w:fill="FFFFFF"/>
          <w:lang w:eastAsia="zh-CN"/>
        </w:rPr>
        <w:t xml:space="preserve"> SETUP RESPONSE message to allow the NG-RAN node to configure MRB during multicast session establishment procedure [1]</w:t>
      </w:r>
    </w:p>
    <w:p w14:paraId="3B726C0A" w14:textId="6EE3D74C" w:rsidR="00476801" w:rsidRPr="00476801" w:rsidRDefault="00476801" w:rsidP="00476801">
      <w:pPr>
        <w:spacing w:after="120"/>
        <w:rPr>
          <w:rFonts w:ascii="Arial" w:eastAsiaTheme="minorEastAsia" w:hAnsi="Arial" w:cs="Arial"/>
          <w:shd w:val="clear" w:color="auto" w:fill="FFFFFF"/>
          <w:lang w:eastAsia="zh-CN"/>
        </w:rPr>
      </w:pPr>
      <w:r w:rsidRPr="00476801">
        <w:rPr>
          <w:rFonts w:ascii="Arial" w:eastAsiaTheme="minorEastAsia" w:hAnsi="Arial" w:cs="Arial"/>
          <w:b/>
          <w:bCs/>
          <w:shd w:val="clear" w:color="auto" w:fill="FFFFFF"/>
          <w:lang w:eastAsia="zh-CN"/>
        </w:rPr>
        <w:t xml:space="preserve">Solution 2: </w:t>
      </w:r>
      <w:r w:rsidRPr="00476801">
        <w:rPr>
          <w:rFonts w:ascii="Arial" w:eastAsiaTheme="minorEastAsia" w:hAnsi="Arial" w:cs="Arial"/>
          <w:shd w:val="clear" w:color="auto" w:fill="FFFFFF"/>
          <w:lang w:eastAsia="zh-CN"/>
        </w:rPr>
        <w:t>The MB UPF can just send G-PDU frames with no user payload including the RAN container (DL PDU INFORATION Type 0 frame of TS 38.415) with the MBS QFI SN set to the last value sent by MB-UPF [2]</w:t>
      </w:r>
    </w:p>
    <w:p w14:paraId="35C75F45" w14:textId="05F3019F" w:rsidR="00476801" w:rsidRDefault="00476801" w:rsidP="00476801">
      <w:pPr>
        <w:spacing w:after="120"/>
        <w:rPr>
          <w:rFonts w:ascii="Arial" w:eastAsiaTheme="minorEastAsia" w:hAnsi="Arial" w:cs="Arial"/>
          <w:shd w:val="clear" w:color="auto" w:fill="FFFFFF"/>
          <w:lang w:eastAsia="zh-CN"/>
        </w:rPr>
      </w:pPr>
      <w:r w:rsidRPr="00476801">
        <w:rPr>
          <w:rFonts w:ascii="Arial" w:eastAsiaTheme="minorEastAsia" w:hAnsi="Arial" w:cs="Arial" w:hint="eastAsia"/>
          <w:b/>
          <w:bCs/>
          <w:shd w:val="clear" w:color="auto" w:fill="FFFFFF"/>
          <w:lang w:eastAsia="zh-CN"/>
        </w:rPr>
        <w:t>S</w:t>
      </w:r>
      <w:r w:rsidRPr="00476801">
        <w:rPr>
          <w:rFonts w:ascii="Arial" w:eastAsiaTheme="minorEastAsia" w:hAnsi="Arial" w:cs="Arial"/>
          <w:b/>
          <w:bCs/>
          <w:shd w:val="clear" w:color="auto" w:fill="FFFFFF"/>
          <w:lang w:eastAsia="zh-CN"/>
        </w:rPr>
        <w:t>olution 3:</w:t>
      </w:r>
      <w:r w:rsidRPr="00476801">
        <w:rPr>
          <w:rFonts w:ascii="Arial" w:eastAsiaTheme="minorEastAsia" w:hAnsi="Arial" w:cs="Arial"/>
          <w:shd w:val="clear" w:color="auto" w:fill="FFFFFF"/>
          <w:lang w:eastAsia="zh-CN"/>
        </w:rPr>
        <w:t xml:space="preserve"> RAN2 allows gNB reconfigures </w:t>
      </w:r>
      <w:r>
        <w:rPr>
          <w:rFonts w:ascii="Arial" w:eastAsiaTheme="minorEastAsia" w:hAnsi="Arial" w:cs="Arial"/>
          <w:shd w:val="clear" w:color="auto" w:fill="FFFFFF"/>
          <w:lang w:eastAsia="zh-CN"/>
        </w:rPr>
        <w:t xml:space="preserve">the </w:t>
      </w:r>
      <w:proofErr w:type="spellStart"/>
      <w:r>
        <w:rPr>
          <w:rFonts w:ascii="Arial" w:eastAsiaTheme="minorEastAsia" w:hAnsi="Arial" w:cs="Arial"/>
          <w:shd w:val="clear" w:color="auto" w:fill="FFFFFF"/>
          <w:lang w:eastAsia="zh-CN"/>
        </w:rPr>
        <w:t>initialRX</w:t>
      </w:r>
      <w:proofErr w:type="spellEnd"/>
      <w:r>
        <w:rPr>
          <w:rFonts w:ascii="Arial" w:eastAsiaTheme="minorEastAsia" w:hAnsi="Arial" w:cs="Arial"/>
          <w:shd w:val="clear" w:color="auto" w:fill="FFFFFF"/>
          <w:lang w:eastAsia="zh-CN"/>
        </w:rPr>
        <w:t>-DELIV for AM multicast MRB.</w:t>
      </w:r>
    </w:p>
    <w:p w14:paraId="5691D434" w14:textId="2BE71550" w:rsidR="00476801" w:rsidRDefault="00476801" w:rsidP="00CD4929">
      <w:pPr>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Solution 1 and solution 2 are network-based solution, while solution 3 is UE bases solution which depends on RAN2’s further discussion.</w:t>
      </w:r>
    </w:p>
    <w:p w14:paraId="53094258" w14:textId="29589C0E" w:rsidR="00476801" w:rsidRDefault="00476801" w:rsidP="00476801">
      <w:pPr>
        <w:pStyle w:val="Proposal"/>
        <w:spacing w:before="60"/>
        <w:jc w:val="left"/>
        <w:rPr>
          <w:rFonts w:eastAsiaTheme="minorEastAsia" w:cs="Arial"/>
          <w:shd w:val="clear" w:color="auto" w:fill="FFFFFF"/>
        </w:rPr>
      </w:pPr>
      <w:r>
        <w:rPr>
          <w:rFonts w:eastAsiaTheme="minorEastAsia" w:cs="Arial"/>
          <w:shd w:val="clear" w:color="auto" w:fill="FFFFFF"/>
        </w:rPr>
        <w:t>Regarding configuration of the</w:t>
      </w:r>
      <w:r w:rsidRPr="00476801">
        <w:rPr>
          <w:rFonts w:eastAsiaTheme="minorEastAsia" w:cs="Arial"/>
          <w:shd w:val="clear" w:color="auto" w:fill="FFFFFF"/>
        </w:rPr>
        <w:t xml:space="preserve"> initial value of RX_DELIV</w:t>
      </w:r>
      <w:r>
        <w:rPr>
          <w:rFonts w:eastAsiaTheme="minorEastAsia" w:cs="Arial"/>
          <w:shd w:val="clear" w:color="auto" w:fill="FFFFFF"/>
        </w:rPr>
        <w:t xml:space="preserve"> for AM multicast MRB, </w:t>
      </w:r>
      <w:r>
        <w:rPr>
          <w:rFonts w:eastAsiaTheme="minorEastAsia" w:cs="Arial" w:hint="eastAsia"/>
          <w:shd w:val="clear" w:color="auto" w:fill="FFFFFF"/>
        </w:rPr>
        <w:t>R</w:t>
      </w:r>
      <w:r>
        <w:rPr>
          <w:rFonts w:eastAsiaTheme="minorEastAsia" w:cs="Arial"/>
          <w:shd w:val="clear" w:color="auto" w:fill="FFFFFF"/>
        </w:rPr>
        <w:t xml:space="preserve">AN3 waits for RAN2’s progress first. NW based solution can be pursued if RAN2 thinks UE based solution is not agreeable. </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F3A5ADA" w:rsidR="003527C4" w:rsidRDefault="00054667"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contribution discusses</w:t>
      </w:r>
      <w:r w:rsidR="00C91FC3" w:rsidRPr="00C91FC3">
        <w:rPr>
          <w:rFonts w:ascii="Arial" w:eastAsiaTheme="minorEastAsia" w:hAnsi="Arial" w:cs="Arial"/>
          <w:shd w:val="clear" w:color="auto" w:fill="FFFFFF"/>
          <w:lang w:eastAsia="zh-CN"/>
        </w:rPr>
        <w:t xml:space="preserve"> </w:t>
      </w:r>
      <w:r w:rsidR="0091192D">
        <w:rPr>
          <w:rFonts w:ascii="Arial" w:eastAsiaTheme="minorEastAsia" w:hAnsi="Arial" w:cs="Arial"/>
          <w:shd w:val="clear" w:color="auto" w:fill="FFFFFF"/>
          <w:lang w:eastAsia="zh-CN"/>
        </w:rPr>
        <w:t>the remaining issue on initial value of RX_DELV. The following observations and proposals are made:</w:t>
      </w:r>
    </w:p>
    <w:p w14:paraId="0A12EAE5" w14:textId="77777777" w:rsidR="0091192D" w:rsidRPr="00F650CD" w:rsidRDefault="0091192D" w:rsidP="0091192D">
      <w:pPr>
        <w:pStyle w:val="Proposal"/>
        <w:numPr>
          <w:ilvl w:val="0"/>
          <w:numId w:val="0"/>
        </w:numPr>
        <w:spacing w:before="120"/>
        <w:ind w:left="1418" w:hanging="1418"/>
        <w:jc w:val="left"/>
        <w:rPr>
          <w:rFonts w:eastAsiaTheme="minorEastAsia" w:cs="Arial"/>
          <w:shd w:val="clear" w:color="auto" w:fill="FFFFFF"/>
        </w:rPr>
      </w:pPr>
      <w:r w:rsidRPr="00F650CD">
        <w:rPr>
          <w:rFonts w:eastAsiaTheme="minorEastAsia" w:cs="Arial"/>
          <w:shd w:val="clear" w:color="auto" w:fill="FFFFFF"/>
        </w:rPr>
        <w:t xml:space="preserve">Observation 1: </w:t>
      </w:r>
      <w:r>
        <w:rPr>
          <w:rFonts w:eastAsiaTheme="minorEastAsia" w:cs="Arial"/>
          <w:shd w:val="clear" w:color="auto" w:fill="FFFFFF"/>
        </w:rPr>
        <w:t>gNB derives the PDCP COUNT values by means of DL MBS QFI SN in the NG-U header of the MBS data.</w:t>
      </w:r>
    </w:p>
    <w:p w14:paraId="0A657A3A" w14:textId="77777777" w:rsidR="0091192D" w:rsidRDefault="0091192D" w:rsidP="0091192D">
      <w:pPr>
        <w:pStyle w:val="Proposal"/>
        <w:numPr>
          <w:ilvl w:val="0"/>
          <w:numId w:val="0"/>
        </w:numPr>
        <w:ind w:left="1418" w:hanging="1418"/>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bservation 2: MRB setup can happen before MBS data arrival at gNB, that cause gNB is able to configure a correct </w:t>
      </w:r>
      <w:proofErr w:type="spellStart"/>
      <w:r>
        <w:rPr>
          <w:rFonts w:eastAsiaTheme="minorEastAsia" w:cs="Arial"/>
          <w:shd w:val="clear" w:color="auto" w:fill="FFFFFF"/>
        </w:rPr>
        <w:t>initialRX</w:t>
      </w:r>
      <w:proofErr w:type="spellEnd"/>
      <w:r>
        <w:rPr>
          <w:rFonts w:eastAsiaTheme="minorEastAsia" w:cs="Arial"/>
          <w:shd w:val="clear" w:color="auto" w:fill="FFFFFF"/>
        </w:rPr>
        <w:t>-DELIV during the MRB setup.</w:t>
      </w:r>
    </w:p>
    <w:p w14:paraId="720EABFA" w14:textId="77777777" w:rsidR="0091192D" w:rsidRDefault="0091192D" w:rsidP="0091192D">
      <w:pPr>
        <w:pStyle w:val="Proposal"/>
        <w:numPr>
          <w:ilvl w:val="0"/>
          <w:numId w:val="0"/>
        </w:numPr>
        <w:ind w:left="1418" w:hanging="1418"/>
        <w:jc w:val="left"/>
        <w:rPr>
          <w:rFonts w:eastAsiaTheme="minorEastAsia" w:cs="Arial"/>
          <w:shd w:val="clear" w:color="auto" w:fill="FFFFFF"/>
        </w:rPr>
      </w:pPr>
      <w:r>
        <w:rPr>
          <w:rFonts w:eastAsiaTheme="minorEastAsia" w:cs="Arial" w:hint="eastAsia"/>
          <w:shd w:val="clear" w:color="auto" w:fill="FFFFFF"/>
        </w:rPr>
        <w:t>O</w:t>
      </w:r>
      <w:r>
        <w:rPr>
          <w:rFonts w:eastAsiaTheme="minorEastAsia" w:cs="Arial"/>
          <w:shd w:val="clear" w:color="auto" w:fill="FFFFFF"/>
        </w:rPr>
        <w:t xml:space="preserve">bservation 3: RRC spec does not allow to reconfigure the </w:t>
      </w:r>
      <w:proofErr w:type="spellStart"/>
      <w:r>
        <w:rPr>
          <w:rFonts w:eastAsiaTheme="minorEastAsia" w:cs="Arial"/>
          <w:shd w:val="clear" w:color="auto" w:fill="FFFFFF"/>
        </w:rPr>
        <w:t>initalRX</w:t>
      </w:r>
      <w:proofErr w:type="spellEnd"/>
      <w:r>
        <w:rPr>
          <w:rFonts w:eastAsiaTheme="minorEastAsia" w:cs="Arial"/>
          <w:shd w:val="clear" w:color="auto" w:fill="FFFFFF"/>
        </w:rPr>
        <w:t>-DELIV for AM multicast MRB.</w:t>
      </w:r>
    </w:p>
    <w:p w14:paraId="7B7BCE0C" w14:textId="2AB347AF" w:rsidR="0091192D" w:rsidRPr="0091192D" w:rsidRDefault="0091192D" w:rsidP="0091192D">
      <w:pPr>
        <w:pStyle w:val="Proposal"/>
        <w:numPr>
          <w:ilvl w:val="0"/>
          <w:numId w:val="16"/>
        </w:numPr>
        <w:spacing w:before="60"/>
        <w:jc w:val="left"/>
        <w:rPr>
          <w:rFonts w:eastAsiaTheme="minorEastAsia" w:cs="Arial"/>
          <w:shd w:val="clear" w:color="auto" w:fill="FFFFFF"/>
        </w:rPr>
      </w:pPr>
      <w:r w:rsidRPr="0091192D">
        <w:rPr>
          <w:rFonts w:eastAsiaTheme="minorEastAsia" w:cs="Arial"/>
          <w:shd w:val="clear" w:color="auto" w:fill="FFFFFF"/>
        </w:rPr>
        <w:t xml:space="preserve">Update E1AP to align the </w:t>
      </w:r>
      <w:r w:rsidRPr="0091192D">
        <w:rPr>
          <w:rFonts w:eastAsiaTheme="minorEastAsia" w:cs="Arial"/>
          <w:i/>
          <w:iCs/>
          <w:shd w:val="clear" w:color="auto" w:fill="FFFFFF"/>
        </w:rPr>
        <w:t>MBS Initial HFN and Reference</w:t>
      </w:r>
      <w:r w:rsidRPr="0091192D">
        <w:rPr>
          <w:rFonts w:eastAsiaTheme="minorEastAsia" w:cs="Arial"/>
          <w:shd w:val="clear" w:color="auto" w:fill="FFFFFF"/>
        </w:rPr>
        <w:t xml:space="preserve"> IE to </w:t>
      </w:r>
      <w:proofErr w:type="spellStart"/>
      <w:r w:rsidRPr="0091192D">
        <w:rPr>
          <w:rFonts w:eastAsiaTheme="minorEastAsia" w:cs="Arial"/>
          <w:shd w:val="clear" w:color="auto" w:fill="FFFFFF"/>
        </w:rPr>
        <w:t>initalRX</w:t>
      </w:r>
      <w:proofErr w:type="spellEnd"/>
      <w:r w:rsidRPr="0091192D">
        <w:rPr>
          <w:rFonts w:eastAsiaTheme="minorEastAsia" w:cs="Arial"/>
          <w:shd w:val="clear" w:color="auto" w:fill="FFFFFF"/>
        </w:rPr>
        <w:t>-DELIV.</w:t>
      </w:r>
    </w:p>
    <w:p w14:paraId="2B5AEAFF" w14:textId="77777777" w:rsidR="0091192D" w:rsidRDefault="0091192D" w:rsidP="0091192D">
      <w:pPr>
        <w:pStyle w:val="Proposal"/>
        <w:spacing w:before="60"/>
        <w:jc w:val="left"/>
        <w:rPr>
          <w:rFonts w:eastAsiaTheme="minorEastAsia" w:cs="Arial"/>
          <w:shd w:val="clear" w:color="auto" w:fill="FFFFFF"/>
        </w:rPr>
      </w:pPr>
      <w:r>
        <w:rPr>
          <w:rFonts w:eastAsiaTheme="minorEastAsia" w:cs="Arial"/>
          <w:shd w:val="clear" w:color="auto" w:fill="FFFFFF"/>
        </w:rPr>
        <w:t>Regarding configuration of the</w:t>
      </w:r>
      <w:r w:rsidRPr="00476801">
        <w:rPr>
          <w:rFonts w:eastAsiaTheme="minorEastAsia" w:cs="Arial"/>
          <w:shd w:val="clear" w:color="auto" w:fill="FFFFFF"/>
        </w:rPr>
        <w:t xml:space="preserve"> initial value of RX_DELIV</w:t>
      </w:r>
      <w:r>
        <w:rPr>
          <w:rFonts w:eastAsiaTheme="minorEastAsia" w:cs="Arial"/>
          <w:shd w:val="clear" w:color="auto" w:fill="FFFFFF"/>
        </w:rPr>
        <w:t xml:space="preserve"> for AM multicast MRB, </w:t>
      </w:r>
      <w:r>
        <w:rPr>
          <w:rFonts w:eastAsiaTheme="minorEastAsia" w:cs="Arial" w:hint="eastAsia"/>
          <w:shd w:val="clear" w:color="auto" w:fill="FFFFFF"/>
        </w:rPr>
        <w:t>R</w:t>
      </w:r>
      <w:r>
        <w:rPr>
          <w:rFonts w:eastAsiaTheme="minorEastAsia" w:cs="Arial"/>
          <w:shd w:val="clear" w:color="auto" w:fill="FFFFFF"/>
        </w:rPr>
        <w:t xml:space="preserve">AN3 waits for RAN2’s progress first. NW based solution can be pursued if RAN2 thinks UE based solution is not agreeable. </w:t>
      </w:r>
    </w:p>
    <w:p w14:paraId="6B5BFDB4" w14:textId="4E55A349" w:rsidR="00054667" w:rsidRPr="00054667" w:rsidRDefault="0098604F"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 corresponding CRs for</w:t>
      </w:r>
      <w:r w:rsidR="008C571A">
        <w:rPr>
          <w:rFonts w:ascii="Arial" w:eastAsiaTheme="minorEastAsia" w:hAnsi="Arial" w:cs="Arial"/>
          <w:shd w:val="clear" w:color="auto" w:fill="FFFFFF"/>
          <w:lang w:eastAsia="zh-CN"/>
        </w:rPr>
        <w:t xml:space="preserve"> E1AP for proposal 1 is</w:t>
      </w:r>
      <w:r>
        <w:rPr>
          <w:rFonts w:ascii="Arial" w:eastAsiaTheme="minorEastAsia" w:hAnsi="Arial" w:cs="Arial"/>
          <w:shd w:val="clear" w:color="auto" w:fill="FFFFFF"/>
          <w:lang w:eastAsia="zh-CN"/>
        </w:rPr>
        <w:t xml:space="preserve"> provided in [</w:t>
      </w:r>
      <w:r w:rsidR="00FE70AC">
        <w:rPr>
          <w:rFonts w:ascii="Arial" w:eastAsiaTheme="minorEastAsia" w:hAnsi="Arial" w:cs="Arial"/>
          <w:shd w:val="clear" w:color="auto" w:fill="FFFFFF"/>
          <w:lang w:eastAsia="zh-CN"/>
        </w:rPr>
        <w:t>3</w:t>
      </w:r>
      <w:r>
        <w:rPr>
          <w:rFonts w:ascii="Arial" w:eastAsiaTheme="minorEastAsia" w:hAnsi="Arial" w:cs="Arial"/>
          <w:shd w:val="clear" w:color="auto" w:fill="FFFFFF"/>
          <w:lang w:eastAsia="zh-CN"/>
        </w:rPr>
        <w:t>].</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A552740" w14:textId="5C6362B7" w:rsidR="00476801" w:rsidRPr="00476801" w:rsidRDefault="00E26CA4" w:rsidP="00476801">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476801" w:rsidRPr="00476801">
        <w:rPr>
          <w:rFonts w:ascii="Arial" w:eastAsiaTheme="minorEastAsia" w:hAnsi="Arial" w:cs="Arial"/>
          <w:sz w:val="21"/>
          <w:szCs w:val="21"/>
          <w:lang w:eastAsia="zh-CN"/>
        </w:rPr>
        <w:t>R3-224330 Other leftover issues on NGAP for MBS (Huawei, CBN, Qualcomm Incorporated)</w:t>
      </w:r>
    </w:p>
    <w:p w14:paraId="5C1D337F" w14:textId="3F1E719D" w:rsidR="00130BC9" w:rsidRDefault="00476801" w:rsidP="003F274A">
      <w:pPr>
        <w:rPr>
          <w:rFonts w:ascii="Arial" w:eastAsiaTheme="minorEastAsia" w:hAnsi="Arial" w:cs="Arial"/>
          <w:sz w:val="21"/>
          <w:szCs w:val="21"/>
          <w:lang w:eastAsia="zh-CN"/>
        </w:rPr>
      </w:pPr>
      <w:r>
        <w:rPr>
          <w:rFonts w:ascii="Arial" w:eastAsiaTheme="minorEastAsia" w:hAnsi="Arial" w:cs="Arial"/>
          <w:sz w:val="21"/>
          <w:szCs w:val="21"/>
          <w:lang w:eastAsia="zh-CN"/>
        </w:rPr>
        <w:t xml:space="preserve">[2] </w:t>
      </w:r>
      <w:r w:rsidRPr="00476801">
        <w:rPr>
          <w:rFonts w:ascii="Arial" w:eastAsiaTheme="minorEastAsia" w:hAnsi="Arial" w:cs="Arial"/>
          <w:sz w:val="21"/>
          <w:szCs w:val="21"/>
          <w:lang w:eastAsia="zh-CN"/>
        </w:rPr>
        <w:t>R3-224534 Correction of MBS multicast HFN SN initialisation (Nokia, Nokia Shanghai Bell)</w:t>
      </w:r>
    </w:p>
    <w:p w14:paraId="0DF9767F" w14:textId="00782F8D" w:rsidR="00996548" w:rsidRPr="003F274A" w:rsidRDefault="00996548" w:rsidP="003F274A">
      <w:pPr>
        <w:rPr>
          <w:rFonts w:ascii="Arial" w:eastAsiaTheme="minorEastAsia" w:hAnsi="Arial" w:cs="Arial"/>
          <w:sz w:val="21"/>
          <w:szCs w:val="21"/>
          <w:lang w:eastAsia="zh-CN"/>
        </w:rPr>
      </w:pPr>
      <w:r w:rsidRPr="003918BA">
        <w:rPr>
          <w:rFonts w:ascii="Arial" w:eastAsiaTheme="minorEastAsia" w:hAnsi="Arial" w:cs="Arial" w:hint="eastAsia"/>
          <w:sz w:val="21"/>
          <w:szCs w:val="21"/>
          <w:lang w:eastAsia="zh-CN"/>
        </w:rPr>
        <w:lastRenderedPageBreak/>
        <w:t>[</w:t>
      </w:r>
      <w:r w:rsidRPr="003918BA">
        <w:rPr>
          <w:rFonts w:ascii="Arial" w:eastAsiaTheme="minorEastAsia" w:hAnsi="Arial" w:cs="Arial"/>
          <w:sz w:val="21"/>
          <w:szCs w:val="21"/>
          <w:lang w:eastAsia="zh-CN"/>
        </w:rPr>
        <w:t>3]</w:t>
      </w:r>
      <w:r w:rsidR="003918BA">
        <w:rPr>
          <w:rFonts w:ascii="Arial" w:eastAsiaTheme="minorEastAsia" w:hAnsi="Arial" w:cs="Arial"/>
          <w:sz w:val="21"/>
          <w:szCs w:val="21"/>
          <w:lang w:eastAsia="zh-CN"/>
        </w:rPr>
        <w:t xml:space="preserve"> </w:t>
      </w:r>
      <w:r w:rsidR="003918BA" w:rsidRPr="003918BA">
        <w:rPr>
          <w:rFonts w:ascii="Arial" w:eastAsiaTheme="minorEastAsia" w:hAnsi="Arial" w:cs="Arial"/>
          <w:sz w:val="21"/>
          <w:szCs w:val="21"/>
          <w:lang w:eastAsia="zh-CN"/>
        </w:rPr>
        <w:t>R3-225470</w:t>
      </w:r>
      <w:r w:rsidR="003918BA" w:rsidRPr="003918BA">
        <w:rPr>
          <w:rFonts w:ascii="Arial" w:eastAsiaTheme="minorEastAsia" w:hAnsi="Arial" w:cs="Arial"/>
          <w:sz w:val="21"/>
          <w:szCs w:val="21"/>
          <w:lang w:eastAsia="zh-CN"/>
        </w:rPr>
        <w:tab/>
        <w:t>Correction on initial value of RX_DEILV</w:t>
      </w:r>
      <w:r w:rsidR="003918BA" w:rsidRPr="003918BA">
        <w:rPr>
          <w:rFonts w:ascii="Arial" w:eastAsiaTheme="minorEastAsia" w:hAnsi="Arial" w:cs="Arial"/>
          <w:sz w:val="21"/>
          <w:szCs w:val="21"/>
          <w:lang w:eastAsia="zh-CN"/>
        </w:rPr>
        <w:tab/>
        <w:t>Lenovo</w:t>
      </w:r>
    </w:p>
    <w:sectPr w:rsidR="00996548" w:rsidRPr="003F274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63B6" w14:textId="77777777" w:rsidR="00013939" w:rsidRDefault="00013939">
      <w:pPr>
        <w:spacing w:after="0"/>
      </w:pPr>
      <w:r>
        <w:separator/>
      </w:r>
    </w:p>
  </w:endnote>
  <w:endnote w:type="continuationSeparator" w:id="0">
    <w:p w14:paraId="289FC6F0" w14:textId="77777777" w:rsidR="00013939" w:rsidRDefault="00013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DA819" w14:textId="77777777" w:rsidR="00013939" w:rsidRDefault="00013939">
      <w:pPr>
        <w:spacing w:after="0"/>
      </w:pPr>
      <w:r>
        <w:separator/>
      </w:r>
    </w:p>
  </w:footnote>
  <w:footnote w:type="continuationSeparator" w:id="0">
    <w:p w14:paraId="19435ED1" w14:textId="77777777" w:rsidR="00013939" w:rsidRDefault="000139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D6C289BC"/>
    <w:lvl w:ilvl="0" w:tplc="67965A7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F44A7"/>
    <w:multiLevelType w:val="hybridMultilevel"/>
    <w:tmpl w:val="33F232CE"/>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D0FFA8">
      <w:start w:val="2"/>
      <w:numFmt w:val="bullet"/>
      <w:lvlText w:val="-"/>
      <w:lvlJc w:val="left"/>
      <w:pPr>
        <w:tabs>
          <w:tab w:val="num" w:pos="2160"/>
        </w:tabs>
        <w:ind w:left="2160" w:hanging="360"/>
      </w:pPr>
      <w:rPr>
        <w:rFonts w:ascii="Arial" w:eastAsia="MS Mincho"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BB806A6"/>
    <w:multiLevelType w:val="multilevel"/>
    <w:tmpl w:val="7BB806A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1"/>
  </w:num>
  <w:num w:numId="8">
    <w:abstractNumId w:val="1"/>
  </w:num>
  <w:num w:numId="9">
    <w:abstractNumId w:val="1"/>
  </w:num>
  <w:num w:numId="10">
    <w:abstractNumId w:val="1"/>
  </w:num>
  <w:num w:numId="11">
    <w:abstractNumId w:val="3"/>
  </w:num>
  <w:num w:numId="12">
    <w:abstractNumId w:val="1"/>
  </w:num>
  <w:num w:numId="13">
    <w:abstractNumId w:val="1"/>
  </w:num>
  <w:num w:numId="14">
    <w:abstractNumId w:val="7"/>
  </w:num>
  <w:num w:numId="15">
    <w:abstractNumId w:val="1"/>
  </w:num>
  <w:num w:numId="16">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64F"/>
    <w:rsid w:val="00006FE2"/>
    <w:rsid w:val="000104C6"/>
    <w:rsid w:val="00013939"/>
    <w:rsid w:val="0001447C"/>
    <w:rsid w:val="000152BF"/>
    <w:rsid w:val="00015561"/>
    <w:rsid w:val="00016F2D"/>
    <w:rsid w:val="00017F23"/>
    <w:rsid w:val="0002218A"/>
    <w:rsid w:val="00023E1B"/>
    <w:rsid w:val="00025166"/>
    <w:rsid w:val="000258C0"/>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4667"/>
    <w:rsid w:val="00055D38"/>
    <w:rsid w:val="00055F0C"/>
    <w:rsid w:val="00055FE0"/>
    <w:rsid w:val="00057A04"/>
    <w:rsid w:val="00057D99"/>
    <w:rsid w:val="00057DFB"/>
    <w:rsid w:val="00060097"/>
    <w:rsid w:val="000600EA"/>
    <w:rsid w:val="00064369"/>
    <w:rsid w:val="0006494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96B"/>
    <w:rsid w:val="000C2B8B"/>
    <w:rsid w:val="000C3FCD"/>
    <w:rsid w:val="000C4BEC"/>
    <w:rsid w:val="000C56D1"/>
    <w:rsid w:val="000C5AB1"/>
    <w:rsid w:val="000C5FC9"/>
    <w:rsid w:val="000C6077"/>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36B55"/>
    <w:rsid w:val="00141227"/>
    <w:rsid w:val="00141482"/>
    <w:rsid w:val="00141839"/>
    <w:rsid w:val="001423AA"/>
    <w:rsid w:val="0014617A"/>
    <w:rsid w:val="001463F9"/>
    <w:rsid w:val="001465B0"/>
    <w:rsid w:val="00146E02"/>
    <w:rsid w:val="00147072"/>
    <w:rsid w:val="00147497"/>
    <w:rsid w:val="00147637"/>
    <w:rsid w:val="00150518"/>
    <w:rsid w:val="001512FC"/>
    <w:rsid w:val="001524A5"/>
    <w:rsid w:val="00153C96"/>
    <w:rsid w:val="00154EFB"/>
    <w:rsid w:val="00160B27"/>
    <w:rsid w:val="00161412"/>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6163"/>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C24"/>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531"/>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463"/>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334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975"/>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50C0"/>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57587"/>
    <w:rsid w:val="0036354C"/>
    <w:rsid w:val="00363E36"/>
    <w:rsid w:val="00363F4D"/>
    <w:rsid w:val="00364527"/>
    <w:rsid w:val="0036531B"/>
    <w:rsid w:val="00367582"/>
    <w:rsid w:val="00371AD1"/>
    <w:rsid w:val="00371DCF"/>
    <w:rsid w:val="00372781"/>
    <w:rsid w:val="00372A38"/>
    <w:rsid w:val="00372BDD"/>
    <w:rsid w:val="00372C18"/>
    <w:rsid w:val="003731E0"/>
    <w:rsid w:val="003765AB"/>
    <w:rsid w:val="003766FB"/>
    <w:rsid w:val="00383545"/>
    <w:rsid w:val="00384100"/>
    <w:rsid w:val="0038675F"/>
    <w:rsid w:val="00390991"/>
    <w:rsid w:val="003918BA"/>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74A"/>
    <w:rsid w:val="003F2E16"/>
    <w:rsid w:val="003F41D0"/>
    <w:rsid w:val="003F4968"/>
    <w:rsid w:val="003F4B95"/>
    <w:rsid w:val="003F6601"/>
    <w:rsid w:val="003F6D7D"/>
    <w:rsid w:val="003F6D9A"/>
    <w:rsid w:val="0040179B"/>
    <w:rsid w:val="00403430"/>
    <w:rsid w:val="00403CD5"/>
    <w:rsid w:val="00403F15"/>
    <w:rsid w:val="004049C5"/>
    <w:rsid w:val="00405E50"/>
    <w:rsid w:val="0041109D"/>
    <w:rsid w:val="00411F13"/>
    <w:rsid w:val="0041364A"/>
    <w:rsid w:val="00413840"/>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37B87"/>
    <w:rsid w:val="004402AE"/>
    <w:rsid w:val="004413AA"/>
    <w:rsid w:val="00441BA9"/>
    <w:rsid w:val="00441EAD"/>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0BF"/>
    <w:rsid w:val="0046511B"/>
    <w:rsid w:val="00465F82"/>
    <w:rsid w:val="00467679"/>
    <w:rsid w:val="00467B9C"/>
    <w:rsid w:val="00467CE2"/>
    <w:rsid w:val="00467F13"/>
    <w:rsid w:val="00470CA4"/>
    <w:rsid w:val="00471152"/>
    <w:rsid w:val="004721CA"/>
    <w:rsid w:val="0047222A"/>
    <w:rsid w:val="00472E3F"/>
    <w:rsid w:val="004731A8"/>
    <w:rsid w:val="0047381D"/>
    <w:rsid w:val="00474ED6"/>
    <w:rsid w:val="00476801"/>
    <w:rsid w:val="00476F46"/>
    <w:rsid w:val="0048024D"/>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2C30"/>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4598"/>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FB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4D8A"/>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D7690"/>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0B73"/>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24F7"/>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25F3"/>
    <w:rsid w:val="006D3EAD"/>
    <w:rsid w:val="006D47ED"/>
    <w:rsid w:val="006D5125"/>
    <w:rsid w:val="006D769C"/>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24F"/>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4786E"/>
    <w:rsid w:val="0075024C"/>
    <w:rsid w:val="00751164"/>
    <w:rsid w:val="007531DC"/>
    <w:rsid w:val="00753590"/>
    <w:rsid w:val="00753F87"/>
    <w:rsid w:val="00754D43"/>
    <w:rsid w:val="00756BC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08E4"/>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1DE"/>
    <w:rsid w:val="007E5B4B"/>
    <w:rsid w:val="007E6A97"/>
    <w:rsid w:val="007E6AEB"/>
    <w:rsid w:val="007F1662"/>
    <w:rsid w:val="007F449E"/>
    <w:rsid w:val="007F4F92"/>
    <w:rsid w:val="007F5630"/>
    <w:rsid w:val="007F5930"/>
    <w:rsid w:val="007F6227"/>
    <w:rsid w:val="007F6F4A"/>
    <w:rsid w:val="007F77B2"/>
    <w:rsid w:val="007F7DF3"/>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2C3"/>
    <w:rsid w:val="00835A4C"/>
    <w:rsid w:val="00843479"/>
    <w:rsid w:val="00845303"/>
    <w:rsid w:val="008471A8"/>
    <w:rsid w:val="00852889"/>
    <w:rsid w:val="008536AB"/>
    <w:rsid w:val="00854BD2"/>
    <w:rsid w:val="0085521E"/>
    <w:rsid w:val="00856093"/>
    <w:rsid w:val="008561DA"/>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4E75"/>
    <w:rsid w:val="00876073"/>
    <w:rsid w:val="00877494"/>
    <w:rsid w:val="008775A4"/>
    <w:rsid w:val="0088021A"/>
    <w:rsid w:val="008803F3"/>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B795D"/>
    <w:rsid w:val="008C016B"/>
    <w:rsid w:val="008C3F15"/>
    <w:rsid w:val="008C49E9"/>
    <w:rsid w:val="008C5330"/>
    <w:rsid w:val="008C571A"/>
    <w:rsid w:val="008C5AC6"/>
    <w:rsid w:val="008C5F57"/>
    <w:rsid w:val="008C6DBE"/>
    <w:rsid w:val="008D0A8C"/>
    <w:rsid w:val="008D183C"/>
    <w:rsid w:val="008D2023"/>
    <w:rsid w:val="008D2FAD"/>
    <w:rsid w:val="008D356D"/>
    <w:rsid w:val="008D3719"/>
    <w:rsid w:val="008D3FFE"/>
    <w:rsid w:val="008D47CC"/>
    <w:rsid w:val="008D4A93"/>
    <w:rsid w:val="008D4AEC"/>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192D"/>
    <w:rsid w:val="00915728"/>
    <w:rsid w:val="009158A2"/>
    <w:rsid w:val="00922D2D"/>
    <w:rsid w:val="009235D3"/>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7E8"/>
    <w:rsid w:val="00982076"/>
    <w:rsid w:val="00983F07"/>
    <w:rsid w:val="0098604F"/>
    <w:rsid w:val="00986616"/>
    <w:rsid w:val="00986A1E"/>
    <w:rsid w:val="00987368"/>
    <w:rsid w:val="00987A2A"/>
    <w:rsid w:val="00990383"/>
    <w:rsid w:val="00990987"/>
    <w:rsid w:val="009928DD"/>
    <w:rsid w:val="00994A5A"/>
    <w:rsid w:val="0099577A"/>
    <w:rsid w:val="0099585E"/>
    <w:rsid w:val="00995DA7"/>
    <w:rsid w:val="00996548"/>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7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308"/>
    <w:rsid w:val="00AC566D"/>
    <w:rsid w:val="00AC69F4"/>
    <w:rsid w:val="00AD139B"/>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0674"/>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1D6"/>
    <w:rsid w:val="00B36891"/>
    <w:rsid w:val="00B37503"/>
    <w:rsid w:val="00B37A82"/>
    <w:rsid w:val="00B40EA4"/>
    <w:rsid w:val="00B41371"/>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1C9B"/>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065B"/>
    <w:rsid w:val="00C0250A"/>
    <w:rsid w:val="00C0261E"/>
    <w:rsid w:val="00C02AE4"/>
    <w:rsid w:val="00C03EAC"/>
    <w:rsid w:val="00C0564F"/>
    <w:rsid w:val="00C06B65"/>
    <w:rsid w:val="00C1130F"/>
    <w:rsid w:val="00C11B84"/>
    <w:rsid w:val="00C12028"/>
    <w:rsid w:val="00C1343C"/>
    <w:rsid w:val="00C14B33"/>
    <w:rsid w:val="00C14DD8"/>
    <w:rsid w:val="00C15BF2"/>
    <w:rsid w:val="00C166D4"/>
    <w:rsid w:val="00C177C2"/>
    <w:rsid w:val="00C2274D"/>
    <w:rsid w:val="00C22C04"/>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49BD"/>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1FC3"/>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4929"/>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670D"/>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38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911"/>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1B2D"/>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5571"/>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E34"/>
    <w:rsid w:val="00ED2010"/>
    <w:rsid w:val="00ED2DE4"/>
    <w:rsid w:val="00ED4C9A"/>
    <w:rsid w:val="00ED5020"/>
    <w:rsid w:val="00ED5678"/>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377F8"/>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50CD"/>
    <w:rsid w:val="00F71322"/>
    <w:rsid w:val="00F7200D"/>
    <w:rsid w:val="00F72835"/>
    <w:rsid w:val="00F72A6B"/>
    <w:rsid w:val="00F74B0A"/>
    <w:rsid w:val="00F80648"/>
    <w:rsid w:val="00F80802"/>
    <w:rsid w:val="00F813FD"/>
    <w:rsid w:val="00F848CE"/>
    <w:rsid w:val="00F85A6B"/>
    <w:rsid w:val="00F86A12"/>
    <w:rsid w:val="00F873FF"/>
    <w:rsid w:val="00F92E07"/>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168"/>
    <w:rsid w:val="00FD73DF"/>
    <w:rsid w:val="00FD7FF4"/>
    <w:rsid w:val="00FE03A4"/>
    <w:rsid w:val="00FE2373"/>
    <w:rsid w:val="00FE45D2"/>
    <w:rsid w:val="00FE45F6"/>
    <w:rsid w:val="00FE56B9"/>
    <w:rsid w:val="00FE70AC"/>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7"/>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6"/>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a"/>
    <w:next w:val="a"/>
    <w:link w:val="EmailDiscussionChar"/>
    <w:qFormat/>
    <w:rsid w:val="000C296B"/>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0C296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758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2599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17</cp:revision>
  <cp:lastPrinted>2018-05-22T10:28:00Z</cp:lastPrinted>
  <dcterms:created xsi:type="dcterms:W3CDTF">2022-09-26T02:27:00Z</dcterms:created>
  <dcterms:modified xsi:type="dcterms:W3CDTF">2022-09-28T00:59:00Z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